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B" w:rsidRDefault="005A54AB" w:rsidP="005A54AB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Wymagania edukacyjne</w:t>
      </w:r>
    </w:p>
    <w:p w:rsidR="005A54AB" w:rsidRPr="00CE73C1" w:rsidRDefault="005A54AB" w:rsidP="005A54AB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na poszczególne oceny z j</w:t>
      </w:r>
      <w:r>
        <w:rPr>
          <w:b/>
          <w:sz w:val="32"/>
          <w:szCs w:val="32"/>
        </w:rPr>
        <w:t>ęzyka angielskiego dla klas IV-</w:t>
      </w:r>
      <w:r w:rsidRPr="00CE73C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  <w:r w:rsidRPr="00CE73C1">
        <w:rPr>
          <w:b/>
          <w:sz w:val="32"/>
          <w:szCs w:val="32"/>
        </w:rPr>
        <w:t xml:space="preserve"> szkoły podstawowej</w:t>
      </w:r>
    </w:p>
    <w:p w:rsidR="005A54AB" w:rsidRDefault="005A54AB" w:rsidP="005A54AB">
      <w:pPr>
        <w:rPr>
          <w:sz w:val="20"/>
          <w:szCs w:val="20"/>
        </w:rPr>
      </w:pPr>
    </w:p>
    <w:p w:rsidR="005A54AB" w:rsidRPr="00CE73C1" w:rsidRDefault="005A54AB" w:rsidP="005A54AB">
      <w:pPr>
        <w:rPr>
          <w:sz w:val="20"/>
          <w:szCs w:val="20"/>
        </w:rPr>
      </w:pPr>
    </w:p>
    <w:p w:rsidR="005A54AB" w:rsidRPr="005E1745" w:rsidRDefault="005A54AB" w:rsidP="005A54AB">
      <w:pPr>
        <w:rPr>
          <w:b/>
          <w:i/>
        </w:rPr>
      </w:pPr>
      <w:r w:rsidRPr="005E1745">
        <w:rPr>
          <w:b/>
          <w:i/>
        </w:rPr>
        <w:t>GRAMATYKA I SŁOWNICTWO</w:t>
      </w:r>
    </w:p>
    <w:p w:rsidR="005A54AB" w:rsidRDefault="005A54AB" w:rsidP="005A54AB">
      <w:pPr>
        <w:rPr>
          <w:b/>
          <w:i/>
          <w:sz w:val="30"/>
          <w:szCs w:val="20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3325"/>
      </w:tblGrid>
      <w:tr w:rsidR="005A54AB" w:rsidRPr="005E1745" w:rsidTr="00ED52C6">
        <w:trPr>
          <w:trHeight w:val="144"/>
          <w:jc w:val="center"/>
        </w:trPr>
        <w:tc>
          <w:tcPr>
            <w:tcW w:w="1346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25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5A54AB" w:rsidRPr="005E1745" w:rsidTr="00ED52C6">
        <w:trPr>
          <w:cantSplit/>
          <w:trHeight w:val="1134"/>
          <w:jc w:val="center"/>
        </w:trPr>
        <w:tc>
          <w:tcPr>
            <w:tcW w:w="1346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celujący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6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13325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Uczeń swobodnie operuje strukturami gramatycznymi określonymi w rozkładzie materiału oraz zna niektóre wykraczające poza jego ramy 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buduje spójne zdania proste i złożone, poprawne pod względem gramatycznym i logicznym.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Posiada bogaty zasób słownictwa, wykraczający poza program nauczania i potrafi go wykorzystać w praktyce.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Zna i stosuje w praktyce wyrażenia potoczne przedstawione w podręczniku i wiele wyrażeń z innych źródeł, jak prasa, telewizja i Internet.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starannie dodatkowe prace projektowe o wyjątkowych walorach językowych.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obowiązkowe i dodatkowe prace domowe wykraczające poza wymagany poziom.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Niezwykle aktywnie prezentuje swoje wiadomości i umiejętności podczas lekcji.</w:t>
            </w:r>
          </w:p>
          <w:p w:rsidR="005A54AB" w:rsidRPr="005E1745" w:rsidRDefault="005A54A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technika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sposób budowania zdań</w:t>
            </w:r>
            <w:r w:rsidRPr="005E1745">
              <w:rPr>
                <w:b/>
                <w:sz w:val="22"/>
                <w:szCs w:val="22"/>
              </w:rPr>
              <w:t xml:space="preserve">, </w:t>
            </w:r>
            <w:r w:rsidRPr="005E1745">
              <w:rPr>
                <w:sz w:val="22"/>
                <w:szCs w:val="22"/>
              </w:rPr>
              <w:t>wyrażeń uzależniona jest od stopnia i rodzaju dysfunkcji (np. wykonuje powyższe czynności przy wydłużonym czasie).</w:t>
            </w:r>
          </w:p>
        </w:tc>
      </w:tr>
      <w:tr w:rsidR="005A54AB" w:rsidRPr="005E1745" w:rsidTr="00ED52C6">
        <w:trPr>
          <w:trHeight w:val="144"/>
          <w:jc w:val="center"/>
        </w:trPr>
        <w:tc>
          <w:tcPr>
            <w:tcW w:w="1346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bardzo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25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prostymi strukturami.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spójne zdania proste i złożone, poprawne pod względem gramatycznym i logicznym.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Stosuje szeroki zakres słownictwa odpowiedni do zadania.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niektórych elementów słownictwa o charakterze bardziej złożonym / abstrakcyjnym.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zna bardzo dobrze podstawowe struktury gramatyczne i słownictwo,  stosuje słownictwo bardziej złożone, rzadko robi błędy podczas pisania, systematycznie przygotowuje się do lekcji, zawsze odrabia prace domowe, dba o ich czytelność, bierze udział w zadaniach dodatkowych i pracach projektowych.</w:t>
            </w:r>
          </w:p>
        </w:tc>
      </w:tr>
      <w:tr w:rsidR="005A54AB" w:rsidRPr="005E1745" w:rsidTr="00ED52C6">
        <w:trPr>
          <w:trHeight w:val="144"/>
          <w:jc w:val="center"/>
        </w:trPr>
        <w:tc>
          <w:tcPr>
            <w:tcW w:w="1346" w:type="dxa"/>
          </w:tcPr>
          <w:p w:rsidR="005A54AB" w:rsidRPr="005E1745" w:rsidRDefault="005A54AB" w:rsidP="00ED52C6">
            <w:pPr>
              <w:spacing w:before="120" w:after="120"/>
              <w:rPr>
                <w:b/>
                <w:i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i/>
                <w:sz w:val="22"/>
                <w:szCs w:val="22"/>
              </w:rPr>
              <w:lastRenderedPageBreak/>
              <w:t>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poprawnie operować większością prostych struktur.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budować zdania w większości wypadków spójne i poprawne pod względem gramatycznym i logicznym.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używa szerokiego zakresu słownictwa odpowiedniego do zadania.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niedużej ilości elementów słownictwa o charakterze bardziej złożonym / abstrakcyjnym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zna podstawowe struktury gramatyczne i słownictwo w stopniu dobrym, podczas pisania robi niewielką ilość błędów gramatycznych, systematycznie przygotowuje się do lekcji, odrabia prace domowe, dba o ich czytelność, bierze udział w zadaniach dodatkowych i pracach projektowych.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</w:p>
        </w:tc>
      </w:tr>
      <w:tr w:rsidR="005A54AB" w:rsidRPr="005E1745" w:rsidTr="00ED52C6">
        <w:trPr>
          <w:trHeight w:val="3020"/>
          <w:jc w:val="center"/>
        </w:trPr>
        <w:tc>
          <w:tcPr>
            <w:tcW w:w="1346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dostate</w:t>
            </w:r>
            <w:r w:rsidRPr="005E1745">
              <w:rPr>
                <w:b/>
                <w:i/>
                <w:sz w:val="22"/>
                <w:szCs w:val="22"/>
              </w:rPr>
              <w:t>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25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niektórymi prostymi strukturami.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zdania niekiedy spójne, zdania często zawierają błędy gramatyczne i logiczne, które czasami zakłócają sens przekazu.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używa zakresu słownictwa odpowiedniego do zadania.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ograniczonego zakresu słownictwa o charakterze bardziej złożonym / abstrakcyjnym.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Przygotowuje się do lekcji, odrabia prace domowe, dba o ich czytelność.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zna większość podstawowych struktur gramatycznych i słownictwa, robi błędy gramatyczne w pisowni, </w:t>
            </w:r>
            <w:r w:rsidRPr="005E1745">
              <w:rPr>
                <w:b/>
                <w:sz w:val="22"/>
                <w:szCs w:val="22"/>
              </w:rPr>
              <w:t>z</w:t>
            </w:r>
            <w:r w:rsidRPr="005E1745">
              <w:rPr>
                <w:sz w:val="22"/>
                <w:szCs w:val="22"/>
              </w:rPr>
              <w:t>azwyczaj przygotowuje się do lekcji, odrabia prace domowe, dba o ich czytelność,</w:t>
            </w:r>
          </w:p>
        </w:tc>
      </w:tr>
      <w:tr w:rsidR="005A54AB" w:rsidRPr="005E1745" w:rsidTr="00ED52C6">
        <w:trPr>
          <w:trHeight w:val="3385"/>
          <w:jc w:val="center"/>
        </w:trPr>
        <w:tc>
          <w:tcPr>
            <w:tcW w:w="1346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dopuszczający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25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niedużą ilością prostych struktur.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Zdania, które buduje są mało zrozumiałe i na ogół niespójne pod względem gramatycznym i logicznym – uczeń niechętnie przystępuje do samodzielnej pracy.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niewielkim zakresem słownictwa odpowiedniego do zadania.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niepoprawnie używa codziennego słownictwa.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używa słownictwa i struktur gramatycznych z pomocą nauczyciela, robi dużą ilość błędów gramatycznych podczas pisania, często nie jest przygotowany do lekcji, prace domowe niejednokrotnie wykonane są błędnie i niestarannie.</w:t>
            </w:r>
          </w:p>
        </w:tc>
      </w:tr>
      <w:tr w:rsidR="005A54AB" w:rsidRPr="005E1745" w:rsidTr="00ED52C6">
        <w:trPr>
          <w:trHeight w:val="3260"/>
          <w:jc w:val="center"/>
        </w:trPr>
        <w:tc>
          <w:tcPr>
            <w:tcW w:w="1346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niedostateczny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5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opanował podstawowych zagadnień gramatycznych określonych w rozkładzie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materiału.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zna podstawowych słów i wyrażeń.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potrafi budować prostych zdań, nawet z pomocą nauczyciela.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rzadko odrabia prace domowe lub projektowe, które zawsze zawierają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błędy uniemożliwiające zrozumienie treści.</w:t>
            </w:r>
          </w:p>
          <w:p w:rsidR="005A54AB" w:rsidRPr="005E1745" w:rsidRDefault="005A54A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</w:tc>
      </w:tr>
    </w:tbl>
    <w:p w:rsidR="005A54AB" w:rsidRPr="005E1745" w:rsidRDefault="005A54AB" w:rsidP="005A54A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A54AB" w:rsidRPr="005E1745" w:rsidRDefault="005A54AB" w:rsidP="005A54A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A54AB" w:rsidRPr="005E1745" w:rsidRDefault="005A54AB" w:rsidP="005A54AB">
      <w:pPr>
        <w:pStyle w:val="Default"/>
        <w:spacing w:line="276" w:lineRule="auto"/>
        <w:rPr>
          <w:b/>
          <w:i/>
          <w:szCs w:val="22"/>
        </w:rPr>
      </w:pPr>
      <w:r w:rsidRPr="005E1745">
        <w:rPr>
          <w:b/>
          <w:i/>
          <w:szCs w:val="22"/>
        </w:rPr>
        <w:t>CZYTANIE</w:t>
      </w:r>
    </w:p>
    <w:p w:rsidR="005A54AB" w:rsidRPr="005E1745" w:rsidRDefault="005A54AB" w:rsidP="005A54AB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p w:rsidR="005A54AB" w:rsidRPr="005E1745" w:rsidRDefault="005A54AB" w:rsidP="005A54AB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Regularnie czyta dla przyjemności dodatkowe teksty takie jak: artykuły anglojęzyczne, komiksy, krótkie czytanki i książki w uproszonych wersjach.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Rozumie przeczytane teksty – z łatwością wybiera odpowiednie informacje z tekstu, rozumie kontekst sytuacyjny, bez problemu określa intencje autora 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bezbłędnie wykonać zadania sprawdzające każdego typu i potrafi zawsze uzasadnić swoją decyzję.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bezbłędnie również podczas lekcji.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bardzo chętnie prezentuje swoje umiejętności z zakresu czytania.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 płynność i technika czytania uzależniona jest od rodzaju i stopnia dysfunkcji (np. wykonuje powyższe czynności przy wydłużonym czasie, czyta prawie płynnie, praktycznie bezbłędnie).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bardzo 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 xml:space="preserve">Czyta dla przyjemności teksty zawarte w podręczniku i czasami czyta dla przyjemności teksty dodatkowe, np.: instrukcje do gier, czasopisma anglojęzyczne.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Czyta książki w uproszonych wersjach.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przeczytane teksty – potrafi wybrać właściwe informacje z tekstu, rozumie kontekst sytuacyjny, określa intencje autora.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wykonać zadania sprawdzające różnego typu, np.: ustalanie kolejności wydarzeń, udzielanie odpowiedzi na pytania, określanie prawdziwości zdań i potrafi uzasadnić swoją decyzję.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prawidłowo.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chętnie prezentuje swoje umiejętności z zakresu czytania.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potrafi  wydobyć kluczowe informacje i odpowiedzieć na pytania, zawsze ćwiczy w domu czytanie zadanych tekstów, chętnie prezentuje swoje umiejętności z zakresu czytania, technika i płynność czytania – uzależniona od stopnia i rodzaju dysfunkcji (czyta prawie płynnie z minimalną ilością błędów).</w:t>
            </w:r>
          </w:p>
          <w:p w:rsidR="005A54AB" w:rsidRPr="005E1745" w:rsidRDefault="005A54AB" w:rsidP="00ED52C6">
            <w:pPr>
              <w:spacing w:before="120" w:after="120"/>
              <w:jc w:val="both"/>
              <w:rPr>
                <w:b/>
              </w:rPr>
            </w:pP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ogólny sens przeczytanych tekstów, czasami popełnia błędy przy wyborze właściwych informacji z tekstu, zazwyczaj rozumie kontekst sytuacyjny, czasami ma problem z określeniem intencji autora.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Przeważnie ćwiczy w domu czytanie zadanych tekstów.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nieliczne błędy.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Podczas lekcji raczej chętnie prezentuje swoje umiejętności z zakresu czytania.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w większości potrafi  wydobyć kluczowe informacje i odpowiedzieć na pytania, czasami popełnia błędy przy wykonywaniu zadań sprawdzających rozumienie tekstu, zawsze ćwiczy w domu czytanie zadanych tekstów, chętnie prezentuje swoje umiejętności z zakresu czytania, technika i płynność czytania – uzależniona od stopnia i rodzaju dysfunkcji ( czyta prawie płynnie z niewielką ilością błędów).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 xml:space="preserve">Nie rozumie całego tekstu, ale jest w stanie uchwycić jego ogólny sens, potrafi znaleźć tylko niektóre z potrzebnych informacji, nie zawsze rozumie kontekst sytuacyjny i ma problem z określeniem intencji autora.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Popełnia liczne błędy przy wykonywaniu prostych zadań sprawdzających bardziej szczegółowe rozumienie tekstu typu: ustalanie kolejności </w:t>
            </w:r>
            <w:r w:rsidRPr="005E1745">
              <w:rPr>
                <w:sz w:val="22"/>
                <w:szCs w:val="22"/>
              </w:rPr>
              <w:lastRenderedPageBreak/>
              <w:t xml:space="preserve">wydarzeń, udzielanie odpowiedzi na pytania, określanie prawdziwości zdań – czasami potrafi uzasadnić swoją decyzję.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ćwiczy w domu czytanie zadanych tekstów.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liczne błędy.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zgłasza się do czytania podczas lekcji.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nie rozumie całego tekstu, ale jest w stanie uchwycić jego ogólny sens, czasami potrafi  wydobyć kluczowe informacje i odpowiedzieć na pytania, popełnia liczne błędy przy wykonywaniu zadań sprawdzających rozumienie tekstu, czasami ćwiczy w domu czytanie zadanych tekstów, czasami prezentuje swoje umiejętności z zakresu czytania, technika i płynność czytania – uzależniona od stopnia i rodzaju dysfunkcji ( czyta wolno popełniając liczne błędy).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 czytanego tekstu jest w stanie zrozumieć tylko pojedyncze wyrazy lub najprostsze zwroty.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ma poważny problem z wykonaniem najprostszych zadań sprawdzających poziom zrozumienia ogólnego.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Przy wykonywaniu najprostszych zadań sprawdzających poziom zrozumienia szczegółowego, typu: ustalanie kolejności wydarzeń, określanie prawdziwości zdań - najczęściej zgaduje i nie potrafi uzasadnić swojej decyzji.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Sporadycznie ćwiczy w domu czytanie zadanych tekstów.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niechętnie popełniając bardzo liczne błędy.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 czytanego tekstu jest w stanie zrozumieć tylko pojedyncze wyrazy lub najprostsze zwroty, nawet z pomocą nauczyciela ma poważny problem z wykonaniem najprostszych zadań sprawdzających poziom zrozumienia ogólnego, rzadko potrafi wydobyć szczegółowe informacje, sporadycznie ćwiczy w domu czytanie zadanych tekstów, technika czytania – uzależniona od stopnia i rodzaju dysfunkcji (czyta niechętnie, bardzo wolno popełniając liczne błędy).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czyta tekstów zawartych w podręczniku.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czyta to nie rozumie sensu większości przeczytanego tekstu i nie potrafi skorzystać z żadnych zawartych w nim informacji.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Nawet z pomocą nauczyciela nie jest w stanie wykonać najprostszych zadań sprawdzających poziom zrozumienia tekstu.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Niekiedy rozumie jedynie pojedyncze wyrazy.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ćwiczy w domu czytania zadanych tekstów.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bardzo niechętnie, popełniając bardzo liczne, rażące błędy, uniemożliwiające zrozumienie.</w:t>
            </w:r>
          </w:p>
          <w:p w:rsidR="005A54AB" w:rsidRDefault="005A54A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  <w:p w:rsidR="005A54AB" w:rsidRPr="005E1745" w:rsidRDefault="005A54AB" w:rsidP="00ED52C6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5A54AB" w:rsidRPr="005E1745" w:rsidRDefault="005A54AB" w:rsidP="005A54AB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p w:rsidR="005A54AB" w:rsidRPr="005E1745" w:rsidRDefault="005A54AB" w:rsidP="005A54AB">
      <w:pPr>
        <w:pStyle w:val="Default"/>
        <w:spacing w:line="276" w:lineRule="auto"/>
        <w:rPr>
          <w:b/>
          <w:i/>
        </w:rPr>
      </w:pPr>
      <w:r w:rsidRPr="005E1745">
        <w:rPr>
          <w:b/>
          <w:i/>
        </w:rPr>
        <w:lastRenderedPageBreak/>
        <w:t>SŁUCHANIE</w:t>
      </w:r>
    </w:p>
    <w:p w:rsidR="005A54AB" w:rsidRPr="005E1745" w:rsidRDefault="005A54AB" w:rsidP="005A54AB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zrozumieć ogólny sens różnorodnych rozmów opartych na materiałach anglojęzycznych wykraczających poza materiał zawarty w podręczniku takich jak: piosenki, filmy, proste skecze.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wszystkie polecenia nauczyciela i potrafi właściwie na nie zareagować.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 łatwością rozpoznać uczucia i reakcje mówiącego.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wydobyć szczegółowe informacje z tekstu słuchanego i właściwie na nie zareagować.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bezbłędnie wykonać wszystkie zadania sprawdzające różnego typu i zawsze potrafi uzasadnić swój wybór.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rozróżnia dźwięki i intonację.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aktywnie prezentuje swoje umiejętności z zakresu słuchania.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płynność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technika słuchania uzależnione są od rodzaju dysfunkcji (np. wykonuje powyższe czynności przy wydłużonym czasie).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ogólny sens różnorodnych tekstów i rozmów.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kluczowe informacje w różnorodnych tekstach i rozmowach.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potrzebne informacje i przekształcić je w formę pisemną.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rozpoznać uczucia i reakcje mówiącego.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rozróżnić dźwięki.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zrozumieć polecenia nauczyciela.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i  tekstów i rozmów, w większości potrafi  wydobyć kluczowe informacje i odpowiedzieć na pytania, rozróżnia reakcje i dźwięki ujęte w rozmowach, rozumie polecenia nauczyciela.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zazwyczaj zrozumieć ogólny sens różnorodnych tekstów i rozmów.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większość kluczowych informacji w różnorodnych tekstach i rozmowach.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większość potrzebnych informacji i przekształcić je w formę pisemną.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zwykle rozpoznać uczucia i reakcje mówiącego.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dźwięki.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polecenia nauczyciela.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zazwyczaj potrafi  wydobyć kluczowe informacje i odpowiedzieć na pytania, rozróżnia większość reakcji i dźwięków ujętych w rozmowach, rozumie polecenia nauczyciela.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</w:t>
            </w:r>
            <w:r w:rsidRPr="005E1745">
              <w:rPr>
                <w:b/>
                <w:sz w:val="22"/>
                <w:szCs w:val="22"/>
              </w:rPr>
              <w:t>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ogólny sens prostych tekstów i rozmów.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część kluczowych informacji w różnorodnych tekstach i rozmowach.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część potrzebnych informacji i przekształcić je w formę pisemną.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rozpoznać uczucia i reakcje mówiącego.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większość dźwięków.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polecenia nauczyciela.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częściowo potrafi wydobyć kluczowe informacje i odpowiedzieć na pytania, rozróżnia  niektóre reakcje ujęte w rozmowach, rozumie polecenia nauczyciela.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od czasu do czasu zrozumieć ogólny sens prostych tekstów i rozmów.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kilka kluczowych informacji w różnorodnych tekstach i rozmowach.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niedużą część potrzebnych informacji i przekształcić je w formę pisemną.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rzadko rozpoznać uczucia i reakcje mówiącego.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niektóre dźwięki.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polecenia nauczyciela, ale może potrzebować pomocy lub podpowiedzi.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</w:t>
            </w:r>
            <w:r w:rsidRPr="005E1745">
              <w:rPr>
                <w:sz w:val="22"/>
                <w:szCs w:val="22"/>
              </w:rPr>
              <w:lastRenderedPageBreak/>
              <w:t>zgaduje, popełniając przy tym bardzo liczne błędy.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rzadko rozumie ogólny sens usłyszanych tekstów i rozmów, potrafi zrozumieć kilka kluczowych informacji w różnorodnych tekstach i rozmowach, rzadko rozróżnia reakcje i dźwięki ujęte w rozmowach, potrzebuje pomocy nauczyciela.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i kilkakrotnym powtarzaniu nagrania nie rozumie jakichkolwiek rozmów opartych na materiałach anglojęzycznych zawartych w podręczniku.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rozumie żadnych poleceń nauczyciela, nawet najprostszych i z podpowiedziami.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Jest w stanie zrozumieć tylko pojedyncze wyrazy, lecz nie potrafi na ich podstawie zrozumieć ogólnego sensu wypowiedzi.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rozpoznaje uczuć i reakcji mówiącego.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Błędnie rozwiązuje zadania sprawdzające rozumienie ze słuchu, nawet z pomocą nauczyciela.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rozróżnia dźwięków.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5A54AB" w:rsidRPr="005E1745" w:rsidRDefault="005A54AB" w:rsidP="005A54A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A54AB" w:rsidRPr="005E1745" w:rsidRDefault="005A54AB" w:rsidP="005A54AB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5A54AB" w:rsidRPr="005E1745" w:rsidRDefault="005A54AB" w:rsidP="005A54AB">
      <w:pPr>
        <w:pStyle w:val="Default"/>
        <w:spacing w:line="276" w:lineRule="auto"/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MÓWIENIE</w:t>
      </w:r>
    </w:p>
    <w:p w:rsidR="005A54AB" w:rsidRPr="005E1745" w:rsidRDefault="005A54AB" w:rsidP="005A54AB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Wymagania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Swobodnie i bardzo chętnie wypowiada się na różne tematy, zachowując przy tym dużą dokładność językową.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wypowiedzi wykracza poza wymagania programowe.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bardzo dobrą wymowę i można go łatwo zrozumieć.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zawsze bardzo aktywny i zaangażowany.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sposób naturalny i spontaniczny niezwykle chętnie wypowiada się na różne tematy.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wykonuje powyższe czynności, płynność i technika mówienia uzależnione są od stopnia i rodzaju dysfunkcji (np. wykonuje powyższe czynności przy wydłużonym czasie). 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 powodzeniem przekazać wiadomość.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bez zawahań.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poprawnie językiem, popełniając niewiele błędów.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Dysponuje dużym zakresem słownictwa dla wyrażania myśli i idei.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w naturalny sposób zabierać głos w rozmowie, w sposób naturalny i spontaniczny bardzo chętnie wypowiada się podczas lekcji na różne tematy.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zrozumieć bez trudności.</w:t>
            </w:r>
          </w:p>
          <w:p w:rsidR="005A54AB" w:rsidRPr="005E1745" w:rsidRDefault="005A54AB" w:rsidP="00ED52C6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Przeważnie potrafi z powodzeniem przekazać wiadomość.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z lekkim wahaniem.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w miarę poprawnym językiem, popełniając niekiedy zauważalne błędy.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zakresem słownictwa dla wyrażania myśli i idei.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zazwyczaj w naturalny sposób zabierać głos w rozmowie, potrafi włączyć się do rozmowy.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zazwyczaj zrozumieć bez trudności.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raczej aktywny.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w naturalny sposób chętnie wypowiada się podczas lekcji na różne tematy.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z powodzeniem przekazać wiadomość.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mówić spójnie, ale z wyraźnym wahaniem, raczej rzadko wypowiada się podczas lekcji, zapytany popełnia dużo błędów językowych.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częściowo poprawnym językiem, ale popełnia sporo zauważalnych błędów.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ograniczonym zakresem słownictwa dla wyrażania myśli i idei.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zadaniach komunikacyjnych jest rzadko aktywny, często ułatwia sobie pracę, posługując się językiem ojczystym.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20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przekazać wiadomość, ale z trudnościami.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mówić, ale z częstym wahaniem.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czasami poprawnym językiem, ale popełnia wiele zauważalnych błędów.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bardzo ograniczonym zakresem słownictwa dla wyrażania myśli i idei.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przy pomocy nauczyciela bierze udział w zadaniach komunikacyjnych, lecz na ogół nie jest aktywny, zwykle nie interesuje go praca </w:t>
            </w:r>
            <w:r w:rsidRPr="005E1745">
              <w:rPr>
                <w:sz w:val="22"/>
                <w:szCs w:val="22"/>
              </w:rPr>
              <w:lastRenderedPageBreak/>
              <w:t>zespołu, a nawet potrafi ją dezorganizować.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Rzadko próbuje zabierać głos w rozmowie.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zazwyczaj zrozumieć, ale z pewną trudnością.</w:t>
            </w:r>
          </w:p>
          <w:p w:rsidR="005A54AB" w:rsidRPr="005E1745" w:rsidRDefault="005A54AB" w:rsidP="00ED52C6">
            <w:pPr>
              <w:spacing w:before="120" w:after="120"/>
              <w:jc w:val="both"/>
              <w:rPr>
                <w:highlight w:val="yellow"/>
              </w:rPr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>. wykonuje wszystkie powyższe czynności, płynność i technika mówienia uzależnione są od stopnia i rodzaju dysfunkcji. Często potrzebuje pomocy nauczyciela.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lastRenderedPageBreak/>
              <w:t>niedostateczny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Uczeń ma ogromny problem, aby wypowiedzieć się na jakikolwiek, nawet najprostszy temat, nawet przy pomocy nauczyciela.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Wypowiadając się popełnia bardzo liczne błędy, przez co jego wypowiedź jest niezrozumiała, niespójna i nie zawsze na temat.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potrafi odpowiedzieć na krótkie, bardzo łatwe pytania nauczyciela nawet kierowany podpowiedziami z jego strony.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Prawie nigdy nie zabiera głosu w rozmowie.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5A54AB" w:rsidRPr="005E1745" w:rsidRDefault="005A54AB" w:rsidP="005A54AB">
      <w:pPr>
        <w:rPr>
          <w:b/>
          <w:i/>
          <w:sz w:val="22"/>
          <w:szCs w:val="22"/>
        </w:rPr>
      </w:pPr>
    </w:p>
    <w:p w:rsidR="005A54AB" w:rsidRPr="005E1745" w:rsidRDefault="005A54AB" w:rsidP="005A54AB">
      <w:pPr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PISANIE</w:t>
      </w:r>
    </w:p>
    <w:p w:rsidR="005A54AB" w:rsidRPr="005E1745" w:rsidRDefault="005A54AB" w:rsidP="005A54AB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Wymagania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nieobowiązkowe prace pisemne – pisze dla przyjemności, np.: prowadzi pamiętnik, </w:t>
            </w:r>
            <w:proofErr w:type="spellStart"/>
            <w:r w:rsidRPr="005E1745">
              <w:rPr>
                <w:sz w:val="22"/>
                <w:szCs w:val="22"/>
              </w:rPr>
              <w:t>blog</w:t>
            </w:r>
            <w:proofErr w:type="spellEnd"/>
            <w:r w:rsidRPr="005E1745">
              <w:rPr>
                <w:sz w:val="22"/>
                <w:szCs w:val="22"/>
              </w:rPr>
              <w:t xml:space="preserve"> lub koresponduje z rówieśnikami z zagranicy.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wypowiedzi pisemne bogate pod względem gramatyczno-leksykalnym.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spójnie, bez błędów w pisowni i interpunkcji.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zarówno pisemne prace projektowe zawarte w podręczniku, jak i te z dodatkowych źródeł.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prac wykracza poza wymagany materiał.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Bardzo chętnie wykonuje dodatkowe prace domowe, które wykraczają poza wymagany poziom.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 płynność i technika pisania uzależnione są od stopnia i rodzaju dysfunkcji (np. wykonuje powyższe czynności przy wydłużonym czasie).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napisać zadanie zawierające pełne zdania, proste struktury i słownictwo.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 spójny sposób zorganizować tekst.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Pisze teksty o odpowiedniej długości.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prawidłowej pisowni i interpunkcji.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Systematycznie przygoto</w:t>
            </w:r>
            <w:r w:rsidRPr="005E1745">
              <w:rPr>
                <w:sz w:val="22"/>
                <w:szCs w:val="22"/>
              </w:rPr>
              <w:t>wuje się do lekcji, zawsze odrabia prace domowe, dba o ich czytelność, bierze udział w zadaniach dodatkowych i pracach projektowych.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robi znikomą ilość błędów ortograficznych i interpunkcy</w:t>
            </w:r>
            <w:r>
              <w:rPr>
                <w:sz w:val="22"/>
                <w:szCs w:val="22"/>
              </w:rPr>
              <w:t>jnych. Systematycznie przygoto</w:t>
            </w:r>
            <w:r w:rsidRPr="005E1745">
              <w:rPr>
                <w:sz w:val="22"/>
                <w:szCs w:val="22"/>
              </w:rPr>
              <w:t>wuje się do lekcji, zawsze odrabia prace domowe, dba o ich czytelność, bierze udział w zadaniach dodatkowych i pracach projektowych.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 ogół napisać zadanie zawierające pełne zdani, proste struktury i słownictwo.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teksty na ogół dobrze zorganizowane i spójne.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punkty, choć niektórym poświęca niewiele miejsca.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Pisze teksty nieco dłuższe lub krótsze od wymaganej długości.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przeważnie prawidłowej pisowni i interpunkcji.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robi niewielką ilość błędów ortograficznych i interpunkcyjnych. Systematycznie przygotowuje się do lekcji, zawsze odrabia prace domowe, dba o ich czytelność, bierze udział w zadaniach dodatkowych i pracach projektowych.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  <w:p w:rsidR="005A54AB" w:rsidRPr="005E1745" w:rsidRDefault="005A54AB" w:rsidP="00ED52C6">
            <w:pPr>
              <w:spacing w:before="120" w:after="120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Próbuje napisać zadanie zawierające pełne zdania, proste struktury i słownictwo.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zorganizować tekst, który mógłby być bardziej spójny.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większość istotnych punktów.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Zdarza mu się pisać teksty wyraźnie dłuższe lub krótsze od wymaganej długości.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czasem nieprawidłowej pisowni i interpunkcji.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Jest przygotowany do lekcji, odrabia prace domowe, nie zawsze dba o ich czytelność.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używa czasami nieprawidłowej pisowni i interpunkcji. Jest przygotowany do lekcji, odrabia prace domowe, nie zawsze dba o ich czytelność.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Ma trudności z napisaniem zadania zawierającego pełne zdania, proste struktury i słownictwo.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Tekst bywa spójny, ale brak mu organizacji.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niektóre istotne punkty.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Zdarza mu się pisać teksty zdecydowanie dłuższe lub krótsze od wymaganej długości.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w większości nieprawidłowej pisowni i interpunkcji.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Popełnia szereg błędów przy przepisywaniu z tablicy.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używa w większości nieprawidłowej pisowni i interpunkcji, często nie jest przygotowany do lekcji, prace domowe niejednokrotnie wykonane są błędnie i niestarannie.</w:t>
            </w:r>
          </w:p>
        </w:tc>
      </w:tr>
      <w:tr w:rsidR="005A54AB" w:rsidRPr="005E1745" w:rsidTr="00ED52C6">
        <w:trPr>
          <w:jc w:val="center"/>
        </w:trPr>
        <w:tc>
          <w:tcPr>
            <w:tcW w:w="1363" w:type="dxa"/>
          </w:tcPr>
          <w:p w:rsidR="005A54AB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5A54AB" w:rsidRPr="005E1745" w:rsidRDefault="005A54AB" w:rsidP="00ED52C6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przy pomocy nauczyciela nie potrafi wypowiedzieć się pisemnie na większość tematów zawartych w rozkładzie materiału.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pisze, to prace ucznia są nieczytelne lub zawierają tak dużo błędów gramatyczno-leksykalnych, że przekaz staje się niezrozumiały.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problemy przy przepisywaniu z tablicy.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Teksty są bardzo źle zorganizowane i chaotyczne.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prowadzi zeszytu bądź robi to w sposób bardzo niedbały. 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odrabia nawet najprostszych prac domowych - jeśli je wykona, obfitują one w rażące błędy, które uniemożliwiają zrozumienie treści.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  <w:p w:rsidR="005A54AB" w:rsidRPr="005E1745" w:rsidRDefault="005A54AB" w:rsidP="00ED52C6">
            <w:pPr>
              <w:spacing w:before="120" w:after="120"/>
              <w:jc w:val="both"/>
            </w:pPr>
          </w:p>
        </w:tc>
      </w:tr>
    </w:tbl>
    <w:p w:rsidR="00747E72" w:rsidRDefault="00071B0B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Default="009A5750"/>
    <w:p w:rsidR="009A5750" w:rsidRPr="009A5750" w:rsidRDefault="009A5750" w:rsidP="009A5750">
      <w:pPr>
        <w:pStyle w:val="Domynie"/>
        <w:jc w:val="center"/>
        <w:rPr>
          <w:rFonts w:ascii="Times New Roman" w:hAnsi="Times New Roman" w:cs="Times New Roman"/>
          <w:sz w:val="28"/>
          <w:szCs w:val="22"/>
        </w:rPr>
      </w:pPr>
      <w:proofErr w:type="spellStart"/>
      <w:r w:rsidRPr="009A5750">
        <w:rPr>
          <w:rFonts w:ascii="Times New Roman" w:hAnsi="Times New Roman" w:cs="Times New Roman"/>
          <w:i/>
          <w:sz w:val="28"/>
          <w:szCs w:val="22"/>
        </w:rPr>
        <w:lastRenderedPageBreak/>
        <w:t>English</w:t>
      </w:r>
      <w:proofErr w:type="spellEnd"/>
      <w:r w:rsidRPr="009A5750">
        <w:rPr>
          <w:rFonts w:ascii="Times New Roman" w:hAnsi="Times New Roman" w:cs="Times New Roman"/>
          <w:i/>
          <w:sz w:val="28"/>
          <w:szCs w:val="22"/>
        </w:rPr>
        <w:t xml:space="preserve"> </w:t>
      </w:r>
      <w:proofErr w:type="spellStart"/>
      <w:r w:rsidRPr="009A5750">
        <w:rPr>
          <w:rFonts w:ascii="Times New Roman" w:hAnsi="Times New Roman" w:cs="Times New Roman"/>
          <w:i/>
          <w:sz w:val="28"/>
          <w:szCs w:val="22"/>
        </w:rPr>
        <w:t>Class</w:t>
      </w:r>
      <w:proofErr w:type="spellEnd"/>
      <w:r w:rsidRPr="009A5750">
        <w:rPr>
          <w:rFonts w:ascii="Times New Roman" w:hAnsi="Times New Roman" w:cs="Times New Roman"/>
          <w:i/>
          <w:sz w:val="28"/>
          <w:szCs w:val="22"/>
        </w:rPr>
        <w:t xml:space="preserve"> A1</w:t>
      </w:r>
    </w:p>
    <w:p w:rsidR="009A5750" w:rsidRPr="009A5750" w:rsidRDefault="009A5750" w:rsidP="009A5750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</w:p>
    <w:p w:rsidR="009A5750" w:rsidRPr="009A5750" w:rsidRDefault="009A5750" w:rsidP="009A5750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0"/>
          <w:szCs w:val="22"/>
        </w:rPr>
      </w:pPr>
      <w:r w:rsidRPr="009A5750">
        <w:rPr>
          <w:rFonts w:ascii="Times New Roman" w:hAnsi="Times New Roman"/>
          <w:color w:val="00000A"/>
          <w:sz w:val="20"/>
          <w:szCs w:val="22"/>
        </w:rPr>
        <w:t xml:space="preserve">1. POZIOM KOMPETENCJI JĘZYKOWEJ WG ESOKJ A1, KTÓRA JEST MOŻLIWA DO OSIĄGNIĘCIA W WYNIKU REALIZACJI PODRĘCZNIKA </w:t>
      </w:r>
      <w:proofErr w:type="spellStart"/>
      <w:r w:rsidRPr="009A5750">
        <w:rPr>
          <w:rFonts w:ascii="Times New Roman" w:hAnsi="Times New Roman"/>
          <w:i/>
          <w:iCs/>
          <w:color w:val="00000A"/>
          <w:sz w:val="20"/>
          <w:szCs w:val="22"/>
        </w:rPr>
        <w:t>English</w:t>
      </w:r>
      <w:proofErr w:type="spellEnd"/>
      <w:r w:rsidRPr="009A5750">
        <w:rPr>
          <w:rFonts w:ascii="Times New Roman" w:hAnsi="Times New Roman"/>
          <w:i/>
          <w:iCs/>
          <w:color w:val="00000A"/>
          <w:sz w:val="20"/>
          <w:szCs w:val="22"/>
        </w:rPr>
        <w:t xml:space="preserve"> </w:t>
      </w:r>
      <w:proofErr w:type="spellStart"/>
      <w:r w:rsidRPr="009A5750">
        <w:rPr>
          <w:rFonts w:ascii="Times New Roman" w:hAnsi="Times New Roman"/>
          <w:i/>
          <w:iCs/>
          <w:color w:val="00000A"/>
          <w:sz w:val="20"/>
          <w:szCs w:val="22"/>
        </w:rPr>
        <w:t>Class</w:t>
      </w:r>
      <w:proofErr w:type="spellEnd"/>
      <w:r w:rsidRPr="009A5750">
        <w:rPr>
          <w:rFonts w:ascii="Times New Roman" w:hAnsi="Times New Roman"/>
          <w:i/>
          <w:iCs/>
          <w:color w:val="00000A"/>
          <w:sz w:val="20"/>
          <w:szCs w:val="22"/>
        </w:rPr>
        <w:t xml:space="preserve"> A1</w:t>
      </w:r>
    </w:p>
    <w:p w:rsidR="009A5750" w:rsidRPr="009A5750" w:rsidRDefault="009A5750" w:rsidP="009A5750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9A5750" w:rsidRPr="009A5750" w:rsidRDefault="009A5750" w:rsidP="009A5750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2813"/>
      </w:tblGrid>
      <w:tr w:rsidR="009A5750" w:rsidRPr="009A5750" w:rsidTr="009A5750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  <w:tc>
          <w:tcPr>
            <w:tcW w:w="103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</w:tr>
      <w:tr w:rsidR="009A5750" w:rsidRPr="009A5750" w:rsidTr="009A5750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PRODUKCJA</w:t>
            </w:r>
          </w:p>
        </w:tc>
        <w:tc>
          <w:tcPr>
            <w:tcW w:w="2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INTERAKCJA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750" w:rsidRPr="009A5750" w:rsidTr="009A5750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Get started!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Family and friends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My things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In the house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About me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Things I can do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My day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Animals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 like that!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SŁUCHANIE: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potrafi zrozumieć wyrażenia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 xml:space="preserve"> i najczęściej używane słowa dotyczące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CZYTANIE: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.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MÓWIENIE: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PISANIE: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2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MÓWIENIE: </w:t>
            </w: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Uczeń potrafi brać udział w zwykłej, typowej rozmowie wymagającej prostej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 xml:space="preserve">i bezpośredniej wymiany informacji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 xml:space="preserve">na znane mu tematy. Potrafi sobie radzić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9A5750" w:rsidRPr="009A5750" w:rsidTr="009A5750">
        <w:trPr>
          <w:trHeight w:val="70"/>
        </w:trPr>
        <w:tc>
          <w:tcPr>
            <w:tcW w:w="1459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9A5750" w:rsidRPr="009A5750" w:rsidRDefault="009A5750" w:rsidP="009A5750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9A5750" w:rsidRPr="009A5750" w:rsidRDefault="009A5750" w:rsidP="009A5750">
      <w:pPr>
        <w:pStyle w:val="Domynie"/>
        <w:rPr>
          <w:rFonts w:ascii="Times New Roman" w:hAnsi="Times New Roman" w:cs="Times New Roman"/>
          <w:sz w:val="22"/>
          <w:szCs w:val="22"/>
        </w:rPr>
      </w:pPr>
      <w:r w:rsidRPr="009A5750">
        <w:rPr>
          <w:rFonts w:ascii="Times New Roman" w:hAnsi="Times New Roman" w:cs="Times New Roman"/>
          <w:sz w:val="22"/>
          <w:szCs w:val="22"/>
        </w:rPr>
        <w:t>Opracowane na podstawie: http://europass.cedefop.europa.eu/pl/resources/european-language-levels-cefr</w:t>
      </w:r>
    </w:p>
    <w:p w:rsidR="009A5750" w:rsidRDefault="009A5750" w:rsidP="009A5750">
      <w:pPr>
        <w:jc w:val="center"/>
        <w:rPr>
          <w:b/>
          <w:sz w:val="28"/>
          <w:szCs w:val="28"/>
        </w:rPr>
      </w:pPr>
      <w:r w:rsidRPr="009A5750">
        <w:rPr>
          <w:b/>
          <w:sz w:val="28"/>
          <w:szCs w:val="28"/>
        </w:rPr>
        <w:lastRenderedPageBreak/>
        <w:t>Szczegółowe kryteria oceniania</w:t>
      </w:r>
    </w:p>
    <w:p w:rsidR="009A5750" w:rsidRDefault="009A5750" w:rsidP="009A5750">
      <w:pPr>
        <w:jc w:val="center"/>
        <w:rPr>
          <w:b/>
          <w:sz w:val="28"/>
          <w:szCs w:val="28"/>
        </w:rPr>
      </w:pPr>
    </w:p>
    <w:p w:rsidR="009A5750" w:rsidRDefault="009A5750" w:rsidP="009A5750">
      <w:pPr>
        <w:jc w:val="center"/>
        <w:rPr>
          <w:b/>
          <w:sz w:val="28"/>
          <w:szCs w:val="28"/>
        </w:rPr>
      </w:pPr>
    </w:p>
    <w:tbl>
      <w:tblPr>
        <w:tblW w:w="14703" w:type="dxa"/>
        <w:jc w:val="center"/>
        <w:tblLayout w:type="fixed"/>
        <w:tblCellMar>
          <w:left w:w="102" w:type="dxa"/>
        </w:tblCellMar>
        <w:tblLook w:val="0000"/>
      </w:tblPr>
      <w:tblGrid>
        <w:gridCol w:w="2418"/>
        <w:gridCol w:w="3463"/>
        <w:gridCol w:w="3433"/>
        <w:gridCol w:w="3133"/>
        <w:gridCol w:w="2256"/>
      </w:tblGrid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Default="009A5750" w:rsidP="00ED52C6">
            <w:pPr>
              <w:pStyle w:val="Domynie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0: </w:t>
            </w: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Get started!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4 -9).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alfabet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dane personalne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liczby 1-100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kolory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przybory szkolne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polecenia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liczba mnoga rzeczowników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przedimki nieokreślone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Częściowo poprawnie rozwiązuje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1"/>
            <w:bookmarkEnd w:id="0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reaguje adekwatnie na zadawane pytania, reaguje na polecenia i rozumie instrukcje,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podstawowych informacji o sobie i ludziach ze swojego otoczenia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opisuje przedmioty osobiste i przybory szkolne używając bardzo podstawowych zwrotów,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korzysta z podręcznika, aby formułować pytania i wypowiedzi,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zazwyczaj stosuje poprawny styl wypowiedzi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hi-IN" w:bidi="hi-IN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 większości poprawnie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12"/>
            <w:bookmarkEnd w:id="2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poprawnie rozwiązuje zadania na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szczegółowo opisuje przedmioty osobiste oraz przybory szkolne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samodzielnie zadaje pytania w celu uzyskania informacji,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wyczerpująco odpowiada na zadawane pytania,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  <w:p w:rsidR="009A5750" w:rsidRPr="009A5750" w:rsidRDefault="009A5750" w:rsidP="009A5750">
            <w:pPr>
              <w:pStyle w:val="Domynie"/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9A5750" w:rsidRDefault="009A5750" w:rsidP="00ED52C6">
            <w:pPr>
              <w:pStyle w:val="Domynie"/>
              <w:shd w:val="clear" w:color="auto" w:fill="C0C0C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Default="009A5750" w:rsidP="00ED52C6">
            <w:pPr>
              <w:pStyle w:val="Domynie"/>
              <w:shd w:val="clear" w:color="auto" w:fill="C0C0C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shd w:val="clear" w:color="auto" w:fill="C0C0C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1: Family and friends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10 - 23).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członkowie rodziny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uroczystości rodzinne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państwa i narodowości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dom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dane personalne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znajomi i przyjaciele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kraje anglojęzyczne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dopełniacz saksoński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zaimki dzierżawcze dla liczby pojedynczej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czasownik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to be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Częściowo poprawnie rozwiązuje zadania na czytanie. Zadania na rozumienie ze słuchu sprawiają mu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przedstawia siebie i inne osoby, opisuje ludzi używając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prostych struktur,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składa życzenia używając prostych struktur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 używa bardzo podstawowych zwrotów grzecznościowych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krajach anglojęzycznych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hi-IN" w:bidi="hi-IN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color w:val="000000"/>
                <w:sz w:val="22"/>
                <w:szCs w:val="22"/>
                <w:lang w:val="hi-IN" w:bidi="hi-IN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wykonuje i wydaje instrukcje i polecenia,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składa życzenia stosownie do okazji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 różnorodnych zwrotów grzecznościowych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udziela szczegółowych informacji na temat krajów anglojęzycznych,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wyczerpująco odpowiada na pytania,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i umiejętności z rozdziału 1 (e-Panel).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2: My things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</w:t>
            </w: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99CCFF"/>
              </w:rPr>
              <w:t>ECZ</w:t>
            </w: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</w:t>
            </w: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24 - 37).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trHeight w:val="686"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ubrania i dodatki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dane personalne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zainteresowania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rzeczy osobiste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gadżety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informacje o Polsce i krajach sąsiadujących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geometria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zdania z czasownikiem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to be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zaimki wskazujące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13"/>
            <w:bookmarkEnd w:id="3"/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ubrania i dodatki,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udziela podstawowych informacji na swój temat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i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prowadzi krótką rozmowę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ulubiobe przedmioty i gadżety używając prostych struktur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bardzo prostych informacji na temat swojego kraju,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9A5750" w:rsidRPr="009A5750" w:rsidRDefault="009A5750" w:rsidP="00ED52C6">
            <w:pPr>
              <w:pStyle w:val="Domynie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wykonuje i wydaje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instrukcje i polecenia,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samodzielnie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wybranych ubrań i dodatków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posługując się poznanym słownictwem i konstrukcjami,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udziela szczegółowych informacji na swój temat,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 przekazuje i uzyskuje informacje od swojego rozmówcy,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szczegółowo opisuje ulubione przedmioty i gadżety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udziela szczegółowych informacji na temat swojego kraju,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zapisuje i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przekazuje ustnie informacje z przeczytanych i wysłuchanych tekstów.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i umiejętności z rozdziału 2 (e-Panel).</w:t>
            </w:r>
          </w:p>
          <w:p w:rsidR="009A5750" w:rsidRDefault="009A5750" w:rsidP="009A5750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9A5750" w:rsidRPr="009A5750" w:rsidRDefault="009A5750" w:rsidP="009A5750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3: In the house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</w:t>
            </w: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38 - 51).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dom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pomieszczenia w domu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wyposażenie domu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gadżety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znajomi i przyjaciele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rodzaje domów i okolica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zdania z konstrukcją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there is / there are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przyimki opisujące położenie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opisuje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pomieszczenia w domu i położenie różnych przedmiotów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krótko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wymarzonym domu i pokoju używając prostych struktur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w prostej formie opisuje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swoje upodobania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bardzo prostych konstrukcji,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opisuje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pomieszczenia w domu i położenie różnych przedmiotów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stosując poznane słownictwo i właściwe zwroty,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wymarzonym domu i pokoju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 stosuje właściwe słownictwo,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opisuje swoje upodobania,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i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wyraża opinie, uczucia i emocje używając poznanych konstrukcji,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zapisuje i przekazuje ustnie informacje z przeczytanych i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wysłuchanych tekstów.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i umiejętności z rozdziału 3 (e-Panel).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4: About me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52 - 65).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9A5750">
            <w:pPr>
              <w:numPr>
                <w:ilvl w:val="0"/>
                <w:numId w:val="18"/>
              </w:numPr>
              <w:suppressAutoHyphens/>
            </w:pPr>
            <w:r w:rsidRPr="009A5750">
              <w:rPr>
                <w:color w:val="000000"/>
                <w:sz w:val="22"/>
                <w:szCs w:val="22"/>
                <w:lang w:val="hi-IN" w:bidi="hi-IN"/>
              </w:rPr>
              <w:t>wygląd zewnętrzny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problemy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cechy charakteru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podróżowanie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_DdeLink__1123_611970136"/>
            <w:bookmarkEnd w:id="4"/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zwiedzanie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orientacja w terenie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recykling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materiały przyjazne środowisku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dopełniacz saksoński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czasownik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have got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regularna i nieregularna liczba mnoga rzeczowników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bidi="hi-IN"/>
              </w:rPr>
              <w:t>zaimki dzierżawcze w liczbie mnogiej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wygląd zewnętrzny różnych osób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supermocach wybranych bohaterów,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problemy, wyraża opinie, uczucia i emocje używając bardzo prostych konstrukcji,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cechy charakteru używając bardzo prostych konstrukcji,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 wyraża swoje opinie na temat innych ludzi używając prostych konstrukcji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używając bardzo prostych słów opisuje najbardziej znane polskie zabytki,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wygląd zewnętrzny różnych osób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używając poznanego słownictwa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supermocach wybranych bohaterów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używając bogatego słownictwa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 opisuje problemy,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cechy charakteru używając bogatego słownictwa,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swobodnie prowadzi i podtrzymuje rozmowę, wyraża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opinie na temat różnych ludzi,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wybrane zabytki w Polsce,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9A5750" w:rsidRPr="009A5750" w:rsidTr="009A5750">
        <w:trPr>
          <w:trHeight w:val="239"/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9A5750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i umiej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ętności z rozdziału 4 (e-Panel)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5: Things I can do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66 - 79).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9A5750">
            <w:pPr>
              <w:numPr>
                <w:ilvl w:val="0"/>
                <w:numId w:val="5"/>
              </w:numPr>
              <w:suppressAutoHyphens/>
            </w:pPr>
            <w:r w:rsidRPr="009A5750">
              <w:rPr>
                <w:color w:val="000000"/>
                <w:sz w:val="22"/>
                <w:szCs w:val="22"/>
                <w:lang w:val="hi-IN" w:bidi="hi-IN"/>
              </w:rPr>
              <w:t>czasowniki wyrażające czynności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życie społeczne – język migowy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zajęcia pozalekcyjne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OLE_LINK2"/>
            <w:bookmarkEnd w:id="5"/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podróżowanie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zwiedzanie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czasownik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can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do opisywania umiejętności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spójniki, rozwijanie wypowiedzi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zdaniach, wzorując się na podręczniku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czynności wykonywane w czasie wolnym i zajęcia pozalekcyjne,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korzystając z podręcznika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umiejętności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prostymi zdaniami i korzystając z podręcznika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intencje i plany na przyszłość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korzystając ze zwrotów z podręcznika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uzyskuje i przekazuje informacje, proponuje, przyjmuje i odrzuca propozycje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korzystając z tekstu w podręczniku opisuje ciekawe miejsca w swojej okolicy,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przekazuje wyczerpujące i szczegółowe informacje na temat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 wykonywanych w czasie wolnym oraz zajęć pozalekcyjnych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samodzielnie i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swoje umiejętności,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intencji i planów na przyszłość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swobodnie prowadzi i podtrzymuje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rozmowę,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uzyskuje i przekazuje informacje, proponuje, przyjmuje i odrzuca propozycje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szczegółowo opisuje ciekawe miejsca w swojej okolicy,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i umiejętności z rozdziału 5 (e-Panel).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6: My day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</w:t>
            </w: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80 – 93).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9A5750">
            <w:pPr>
              <w:numPr>
                <w:ilvl w:val="0"/>
                <w:numId w:val="20"/>
              </w:numPr>
              <w:suppressAutoHyphens/>
            </w:pPr>
            <w:r w:rsidRPr="009A5750">
              <w:rPr>
                <w:color w:val="000000"/>
                <w:sz w:val="22"/>
                <w:szCs w:val="22"/>
                <w:lang w:val="hi-IN" w:bidi="hi-IN"/>
              </w:rPr>
              <w:t>czynności dnia codziennego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dni tygodnia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podawanie czasu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zainteresowania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nazwy miesięcy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styl życia w Polsce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instrumenty muzyczne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Present Simple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w zdaniach twierdzących do opisu czynności dnia codziennego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przysłówki opisujące częstotliwość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czynnościach dnia codziennego i formach spędzania czasu wolnego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krótko opisuje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swój typowy weekend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prostymi zdaniami opowiada o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swojej wymarzonej podróży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korzystając z wyrażeń z podręcznika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opisuje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zagadnienia związane z tradycyjnym stylem życia Polaków,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czynnościach dnia codziennego i formach spędzania czasu wolnego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opisuje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swój typowy weekend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swobodnie i szczegółowo opisuje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opowiada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o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swojej wymarzonej podróży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zagadnień związanych z tradycyjnym stylem życia Polaków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i umiejętności z rozdziału 6 (e-Panel).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7: Animals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94 - 107).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dzikie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zawodu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czynności życia codziennego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zwierzęta domowe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ceny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sprzedawanie i kupowanie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środki płatnicze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praca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zakupy i usługi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Present Simple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w pytaniach i przeczeniach do opisu zwierząt i ich zwyczajów</w:t>
            </w:r>
          </w:p>
          <w:p w:rsidR="009A5750" w:rsidRPr="009A5750" w:rsidRDefault="009A5750" w:rsidP="00ED52C6">
            <w:pPr>
              <w:pStyle w:val="Domynie"/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informacji na temat zagadnień związanych z dzikimi i domowymi zwierzętami i ich zwyczajami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prostych zdaniach udziela informacji na temat spędzania czasu wolnego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ulubione zwierzę używając bardzo prostych zwrotów,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zagadnień związanych z dzikimi i domowymi zwierzętami i ich zwyczajami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temat spędzania czasu wolnego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stosując właściwe zwroty i poznane słownictwo,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i szczegółowo opisuje swoje ulubione zwierzę,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wyraża upodobania, opinie, uczucia i emocje stosując właściwe zwroty i podając uzasadnienia</w:t>
            </w:r>
          </w:p>
          <w:p w:rsidR="009A5750" w:rsidRPr="009A5750" w:rsidRDefault="009A5750" w:rsidP="009A5750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9A5750">
            <w:pPr>
              <w:pStyle w:val="Domyni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i umiejętności z rozdziału 7 (e-Panel).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A1, </w:t>
            </w:r>
            <w:proofErr w:type="spellStart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8: I like that!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WIEDZA: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108 – 121).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9A5750" w:rsidRPr="009A5750" w:rsidTr="009A5750">
        <w:trPr>
          <w:cantSplit/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9A5750">
            <w:pPr>
              <w:numPr>
                <w:ilvl w:val="0"/>
                <w:numId w:val="16"/>
              </w:numPr>
              <w:suppressAutoHyphens/>
            </w:pPr>
            <w:r w:rsidRPr="009A5750">
              <w:rPr>
                <w:color w:val="000000"/>
                <w:sz w:val="22"/>
                <w:szCs w:val="22"/>
                <w:lang w:val="hi-IN" w:bidi="hi-IN"/>
              </w:rPr>
              <w:t>dyscypliny sportowe</w:t>
            </w:r>
          </w:p>
          <w:p w:rsidR="009A5750" w:rsidRPr="009A5750" w:rsidRDefault="009A5750" w:rsidP="009A5750">
            <w:pPr>
              <w:numPr>
                <w:ilvl w:val="0"/>
                <w:numId w:val="16"/>
              </w:numPr>
              <w:suppressAutoHyphens/>
            </w:pPr>
            <w:r w:rsidRPr="009A5750">
              <w:rPr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zainteresowania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pogoda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pory roku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zdrowy tryb życia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styl życia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zdrowie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OLE_LINK16"/>
            <w:bookmarkEnd w:id="6"/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świat przyrody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sprzęt sportowy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  <w:lang w:val="hi-IN" w:bidi="hi-IN"/>
              </w:rPr>
              <w:t>c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zas </w:t>
            </w:r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Present Simple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 opisu zdrowych nawyków i stylu życia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czasowniki opisujące emocje z konstrukcją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gerund</w:t>
            </w:r>
            <w:proofErr w:type="spellEnd"/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zaimki w funkcji dopełnienia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słowa pytające w pytaniach szczegółowych</w:t>
            </w:r>
          </w:p>
        </w:tc>
      </w:tr>
      <w:tr w:rsidR="009A5750" w:rsidRPr="009A5750" w:rsidTr="009A5750">
        <w:trPr>
          <w:jc w:val="center"/>
        </w:trPr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Rozumie w tekście czytanym pojedyncze słowa: łatwe, krótkie, pospolite,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internacjonalizmy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Częściowo poprawnie rozwiązuje zadania na czytanie. Zadania na rozumienie ze słuchu sprawiają mu trudność.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 xml:space="preserve">w stopniu minimalnym umiejętnościami na ocenę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ulubione dyscypliny sportowe, sprzęt i miejsca potrzebne do ich uprawiania,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korzystając z podręcznika i używając bardzo prostego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słownictwa opisuje zjawiska pogodowe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używając prostych zdań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swój styl życia,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prostych konstrukcji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drzewa charakterystyczne dla okolicy używając prostego języka,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  <w:r w:rsidRPr="009A5750">
              <w:rPr>
                <w:rFonts w:ascii="Times New Roman" w:hAnsi="Times New Roman" w:cs="Times New Roman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  <w:p w:rsidR="009A5750" w:rsidRPr="009A5750" w:rsidRDefault="009A5750" w:rsidP="00ED52C6">
            <w:pPr>
              <w:pStyle w:val="Domynie"/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– udziela prostych informacji o problemach </w:t>
            </w:r>
            <w:bookmarkStart w:id="7" w:name="__DdeLink__1284_956190445"/>
            <w:bookmarkEnd w:id="7"/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Rozumie większość tekstu i komunikatów słownych na bazie poznanego słownictwa.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9A5750" w:rsidRPr="009A5750" w:rsidRDefault="009A5750" w:rsidP="00ED52C6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</w:t>
            </w: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wymagań na ocenę bardzo dobrą. </w:t>
            </w:r>
          </w:p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5750" w:rsidRPr="009A5750" w:rsidRDefault="009A5750" w:rsidP="00ED52C6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Uczeń: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szczegółowo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lastRenderedPageBreak/>
              <w:t>opisuje ulubione dyscypliny sportowe, sprzęt i miejsca potrzebne do ich uprawiania,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zjawisk atmosferycznych i pogody,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używa poznane słownictwo i właściwe konstrukcje,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swobodnie i szczegółowo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swoim stylu życia,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szczegółowe opinie, uczucia i emocje, pyta o opinie innych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podaje szczegóły na temat drzew charakterystycznych dla swojego regionu,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9A5750" w:rsidRPr="009A5750" w:rsidRDefault="009A5750" w:rsidP="00ED52C6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zapisuje i przekazuje ustnie informacje z przeczytanych i </w:t>
            </w:r>
            <w:r w:rsidRPr="009A575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wysłuchanych tekstów.</w:t>
            </w:r>
          </w:p>
        </w:tc>
      </w:tr>
      <w:tr w:rsidR="009A5750" w:rsidRPr="009A5750" w:rsidTr="009A5750">
        <w:trPr>
          <w:trHeight w:val="252"/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Uczeń rozwiązuje test sprawdzający wiadomości z rozdziału 8 (e-Panel).</w:t>
            </w:r>
          </w:p>
        </w:tc>
      </w:tr>
      <w:tr w:rsidR="009A5750" w:rsidRPr="009A5750" w:rsidTr="009A5750">
        <w:trPr>
          <w:jc w:val="center"/>
        </w:trPr>
        <w:tc>
          <w:tcPr>
            <w:tcW w:w="1470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A5750" w:rsidRPr="009A5750" w:rsidRDefault="009A5750" w:rsidP="00ED52C6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rozwiązuje test </w:t>
            </w:r>
            <w:proofErr w:type="spellStart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końcoworoczny</w:t>
            </w:r>
            <w:proofErr w:type="spellEnd"/>
            <w:r w:rsidRPr="009A575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(e-Panel).</w:t>
            </w:r>
          </w:p>
        </w:tc>
      </w:tr>
    </w:tbl>
    <w:p w:rsidR="009A5750" w:rsidRPr="009A5750" w:rsidRDefault="009A5750" w:rsidP="009A5750">
      <w:pPr>
        <w:jc w:val="center"/>
        <w:rPr>
          <w:b/>
          <w:sz w:val="28"/>
          <w:szCs w:val="28"/>
        </w:rPr>
      </w:pPr>
    </w:p>
    <w:sectPr w:rsidR="009A5750" w:rsidRPr="009A5750" w:rsidSect="005A54A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8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8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8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80"/>
        </w:tabs>
        <w:ind w:left="630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-322"/>
        </w:tabs>
        <w:ind w:left="398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-322"/>
        </w:tabs>
        <w:ind w:left="11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22"/>
        </w:tabs>
        <w:ind w:left="183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2"/>
        </w:tabs>
        <w:ind w:left="255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22"/>
        </w:tabs>
        <w:ind w:left="32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22"/>
        </w:tabs>
        <w:ind w:left="399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22"/>
        </w:tabs>
        <w:ind w:left="471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22"/>
        </w:tabs>
        <w:ind w:left="54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22"/>
        </w:tabs>
        <w:ind w:left="615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4AB"/>
    <w:rsid w:val="00021871"/>
    <w:rsid w:val="00071B0B"/>
    <w:rsid w:val="005A54AB"/>
    <w:rsid w:val="006E4BA5"/>
    <w:rsid w:val="009A5750"/>
    <w:rsid w:val="00E22F63"/>
    <w:rsid w:val="00F1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link w:val="Nagwek3Znak"/>
    <w:qFormat/>
    <w:rsid w:val="009A5750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82" w:hAnsi="Calibri" w:cs="Times New Roman"/>
      <w:color w:val="FFFFF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750"/>
    <w:rPr>
      <w:rFonts w:ascii="Calibri" w:eastAsia="font282" w:hAnsi="Calibri" w:cs="Times New Roman"/>
      <w:color w:val="FFFFFF"/>
      <w:kern w:val="1"/>
      <w:sz w:val="32"/>
      <w:szCs w:val="32"/>
      <w:lang w:eastAsia="pl-PL"/>
    </w:rPr>
  </w:style>
  <w:style w:type="paragraph" w:customStyle="1" w:styleId="Domynie">
    <w:name w:val="Domy徑nie"/>
    <w:rsid w:val="009A5750"/>
    <w:pPr>
      <w:widowControl w:val="0"/>
      <w:suppressAutoHyphens/>
      <w:spacing w:after="0" w:line="240" w:lineRule="auto"/>
    </w:pPr>
    <w:rPr>
      <w:rFonts w:ascii="Arial" w:eastAsia="font282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Zawartotabeli">
    <w:name w:val="Zawarto懈 tabeli"/>
    <w:basedOn w:val="Domynie"/>
    <w:rsid w:val="009A5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8046</Words>
  <Characters>48280</Characters>
  <Application>Microsoft Office Word</Application>
  <DocSecurity>0</DocSecurity>
  <Lines>402</Lines>
  <Paragraphs>112</Paragraphs>
  <ScaleCrop>false</ScaleCrop>
  <Company>Ministrerstwo Edukacji Narodowej</Company>
  <LinksUpToDate>false</LinksUpToDate>
  <CharactersWithSpaces>56214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Laptop3</cp:lastModifiedBy>
  <cp:revision>2</cp:revision>
  <dcterms:created xsi:type="dcterms:W3CDTF">2021-03-15T07:58:00Z</dcterms:created>
  <dcterms:modified xsi:type="dcterms:W3CDTF">2021-03-15T07:58:00Z</dcterms:modified>
</cp:coreProperties>
</file>