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8EA4D" w14:textId="74897F74" w:rsidR="00720D36" w:rsidRDefault="00CA29E9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CFA"/>
          <w:lang w:eastAsia="sk-SK"/>
        </w:rPr>
        <w:t>Vážení rodičia,</w:t>
      </w:r>
    </w:p>
    <w:p w14:paraId="1621691D" w14:textId="77777777" w:rsidR="00720D36" w:rsidRPr="00E00D9E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CA288C" w14:textId="168A9C4D" w:rsidR="00720D36" w:rsidRPr="00E00D9E" w:rsidRDefault="00720D36" w:rsidP="00720D36">
      <w:pPr>
        <w:shd w:val="clear" w:color="auto" w:fill="FDFC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dôvodu úzkeho kontaktu 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Vášho dieťaťa </w:t>
      </w:r>
      <w:r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osobou pozitívnou na ochorenie COVID - 19 </w:t>
      </w:r>
      <w:r w:rsidR="00CA29E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 xml:space="preserve">v ...... triede Základnej školy SSV, </w:t>
      </w:r>
      <w:proofErr w:type="spellStart"/>
      <w:r w:rsidR="00CA29E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>Skuteckého</w:t>
      </w:r>
      <w:proofErr w:type="spellEnd"/>
      <w:r w:rsidR="00CA29E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 xml:space="preserve"> 8</w:t>
      </w:r>
      <w:r w:rsidRPr="00F6495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>, Banská Bystrica</w:t>
      </w:r>
      <w:r w:rsidR="00CA29E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sk-SK"/>
        </w:rPr>
        <w:t xml:space="preserve">, 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>Regionálny úrad verejného zdravotníctva s</w:t>
      </w:r>
      <w:r w:rsidR="009F46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> sídlom v Banskej Bystrici (</w:t>
      </w:r>
      <w:r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>RÚVZ BB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7519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upozorňuje na povinnosť</w:t>
      </w:r>
      <w:r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> osôb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boli v úzkom kontakte s osobou pozitívnou na ochorenie COVID-19 </w:t>
      </w:r>
      <w:r w:rsidRPr="00E00D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dodržať </w:t>
      </w:r>
      <w:r w:rsidR="00FC4551" w:rsidRPr="00E00D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karanténu</w:t>
      </w:r>
      <w:r w:rsidRPr="00E00D9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  </w:t>
      </w:r>
      <w:r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 § 3 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F63EE4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yhlášky ÚVZ SR č. 252</w:t>
      </w:r>
      <w:r w:rsidRPr="00E00D9E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/2021 V.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 xml:space="preserve"> </w:t>
      </w:r>
      <w:r w:rsidRPr="00E00D9E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v. SR, ktorou sa nariaďujú opatrenia pri ohrození verejného zdravia k izolácii osôb pozitívnych na ochorenie COVID-19 a karanténe osôb, ktoré prišli do úzkeho kontaktu s osobou pozitívnou na ochorenie COVID-19  (ď</w:t>
      </w:r>
      <w:r w:rsidR="00F63EE4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alej len: vyhláška ÚVZ SR č. 252</w:t>
      </w:r>
      <w:r w:rsidRPr="00E00D9E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/2021 V.</w:t>
      </w:r>
      <w:r w:rsidR="00D16A24" w:rsidRPr="00E00D9E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 xml:space="preserve"> </w:t>
      </w:r>
      <w:r w:rsidRPr="00E00D9E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v. SR).</w:t>
      </w:r>
    </w:p>
    <w:p w14:paraId="58824060" w14:textId="77777777" w:rsidR="00720D36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7EC8196" w14:textId="77777777" w:rsidR="00720D36" w:rsidRDefault="00720D36" w:rsidP="00D0527A">
      <w:pPr>
        <w:shd w:val="clear" w:color="auto" w:fill="FDFC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§ 3 ods. 2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</w:t>
      </w:r>
      <w:r w:rsidR="00F63EE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hlášky ÚVZ SR č. 252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/2021 V.</w:t>
      </w:r>
      <w:r w:rsidR="00D16A2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v. SR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povinnosť karantény sa nevzťahuje na osobu, ktorá</w:t>
      </w:r>
    </w:p>
    <w:p w14:paraId="673421BE" w14:textId="74BCD62B" w:rsidR="00720D36" w:rsidRPr="0011211C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je najmenej 14 dní po aplikácii druhej dávky očkovacej látky proti ochoreniu COVID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dvojdávkovou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schémou,</w:t>
      </w:r>
    </w:p>
    <w:p w14:paraId="55FF7673" w14:textId="6E6AC2AB" w:rsidR="00720D36" w:rsidRPr="0011211C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je najmenej 21 dní po aplikácii prvej dávky očkovacej látky proti ochoreniu COVID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jednodávkovou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schémou, alebo</w:t>
      </w:r>
    </w:p>
    <w:p w14:paraId="4470005B" w14:textId="114A17B5" w:rsidR="00720D36" w:rsidRPr="0011211C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je najmenej 14 dní po aplikácii prvej dávky očkovacej látky proti ochoreniu COVID-19, ak bola prvá dávka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očkovania proti ochoreniu COVID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 podaná v intervale do 180 dní od prekonania ochorenia COVID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alebo</w:t>
      </w:r>
    </w:p>
    <w:p w14:paraId="17CA7016" w14:textId="545658F4" w:rsidR="00720D36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prekonala ochorenie COVID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19 v období pred nie viac ako 180 dňami,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121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nevyskytujú sa u nej klinické príznaky ochorenia.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C3ACB57" w14:textId="77777777" w:rsidR="00720D36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697B029" w14:textId="77777777" w:rsidR="00720D36" w:rsidRDefault="00720D36" w:rsidP="00D0527A">
      <w:pPr>
        <w:shd w:val="clear" w:color="auto" w:fill="FDFC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Karanténa podľa § 3 ods. 4 vyhlášky </w:t>
      </w:r>
      <w:r w:rsidR="00F63E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CFA"/>
          <w:lang w:eastAsia="sk-SK"/>
        </w:rPr>
        <w:t>ÚVZ SR č. 252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CFA"/>
          <w:lang w:eastAsia="sk-SK"/>
        </w:rPr>
        <w:t>/2021 V.</w:t>
      </w:r>
      <w:r w:rsidR="00D16A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CFA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DFCFA"/>
          <w:lang w:eastAsia="sk-SK"/>
        </w:rPr>
        <w:t>v. 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končí</w:t>
      </w:r>
    </w:p>
    <w:p w14:paraId="044DC96C" w14:textId="7249A691" w:rsidR="00720D36" w:rsidRPr="00AD7F49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a) </w:t>
      </w: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prípade, ak sa u osoby v karanténe nevyskytuje ani jeden z klinických príznakov ochorenia a výsledok RT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PCR testu vykonaného najskôr v 5. deň od posledného kontaktu s osobou pozitívnou na ochorenie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negatívny, uplynutím doby 7 dní od posledného kontaktu s osobou pozitívnou na ochorenie,</w:t>
      </w:r>
    </w:p>
    <w:p w14:paraId="3734F460" w14:textId="77777777" w:rsidR="00720D36" w:rsidRPr="00AD7F49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ak u osoby v karanténe nebol vykonaný test a počas doby 10 dní od posledného kontaktu s osobou pozitívnou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ochorenie sa u osoby v karanténe nevyskytuje ani jeden z klinických príznakov ochorenia, uplynutím doby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10 dní od posledného kontaktu s osobou pozitívnou na ochorenie,</w:t>
      </w:r>
    </w:p>
    <w:p w14:paraId="058FCCF0" w14:textId="77777777" w:rsidR="00720D36" w:rsidRPr="00D74388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v prípade, ak sa u osoby v karanténe vyskytne akýkoľvek z klinických príznakov ochorenia počas doby 10 dní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D7F4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 posledného kontaktu s osobou pozitívnou na ochorenie, momentom, kedy posúdi osobu v karanténe jej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D74388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 lekár, ako spôsobilú ukončiť karanténu.</w:t>
      </w:r>
    </w:p>
    <w:p w14:paraId="78B5C04B" w14:textId="77777777" w:rsidR="00D0527A" w:rsidRPr="00D74388" w:rsidRDefault="00D0527A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9EE46B" w14:textId="177CD39E" w:rsidR="0049275C" w:rsidRPr="00D74388" w:rsidRDefault="00126B6F" w:rsidP="00D0527A">
      <w:pPr>
        <w:shd w:val="clear" w:color="auto" w:fill="FDFCFA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43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3 ods. 6 vyhlášky </w:t>
      </w:r>
      <w:r w:rsidR="00F63EE4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ÚVZ SR č. 252</w:t>
      </w:r>
      <w:r w:rsidRPr="00D74388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/2021 V.</w:t>
      </w:r>
      <w:r w:rsidR="00D16A24" w:rsidRPr="00D74388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 xml:space="preserve"> </w:t>
      </w:r>
      <w:r w:rsidRPr="00D74388">
        <w:rPr>
          <w:rFonts w:ascii="Times New Roman" w:eastAsia="Times New Roman" w:hAnsi="Times New Roman" w:cs="Times New Roman"/>
          <w:sz w:val="24"/>
          <w:szCs w:val="24"/>
          <w:shd w:val="clear" w:color="auto" w:fill="FDFCFA"/>
          <w:lang w:eastAsia="sk-SK"/>
        </w:rPr>
        <w:t>v. SR</w:t>
      </w:r>
      <w:r w:rsidRPr="00D743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osoba, ktorá prišla do úzkeho kontaktu s osobou pozitívnou na ochorenie </w:t>
      </w:r>
      <w:r w:rsidR="00D7295D" w:rsidRPr="00D74388">
        <w:rPr>
          <w:rFonts w:ascii="Times New Roman" w:eastAsia="Times New Roman" w:hAnsi="Times New Roman" w:cs="Times New Roman"/>
          <w:sz w:val="24"/>
          <w:szCs w:val="24"/>
          <w:lang w:eastAsia="sk-SK"/>
        </w:rPr>
        <w:t>a bola jej nariadená</w:t>
      </w:r>
      <w:r w:rsidR="00D171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karanténa </w:t>
      </w:r>
      <w:r w:rsidRPr="00D74388">
        <w:rPr>
          <w:rFonts w:ascii="Times New Roman" w:eastAsia="Times New Roman" w:hAnsi="Times New Roman" w:cs="Times New Roman"/>
          <w:sz w:val="24"/>
          <w:szCs w:val="24"/>
          <w:lang w:eastAsia="sk-SK"/>
        </w:rPr>
        <w:t>je v súlade s § 51 ods. 1 písm. a) a d) zákona č. 355/2007 Z. z. o ochrane, podpore a rozvoji verejného zdravia a o zmene a doplnení niektorých zákonov v znení neskorších predpisov</w:t>
      </w:r>
      <w:r w:rsidR="00AC309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zákon č.355/2007 Z. z.)</w:t>
      </w:r>
      <w:r w:rsidR="005A6A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ustanovuje povinnosti fyzických osôb, </w:t>
      </w:r>
      <w:r w:rsidRPr="00D74388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povinná</w:t>
      </w:r>
    </w:p>
    <w:p w14:paraId="3DADE1B8" w14:textId="77777777"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dodržiavať karanténu,</w:t>
      </w:r>
    </w:p>
    <w:p w14:paraId="52B92BA1" w14:textId="77777777"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zdržiavať sa počas karantény iba v mieste karantény,</w:t>
      </w:r>
    </w:p>
    <w:p w14:paraId="24CBACE3" w14:textId="77777777"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c) zamedziť fyzickému kontaktu s inými osobami,</w:t>
      </w:r>
    </w:p>
    <w:p w14:paraId="34B43B6F" w14:textId="77777777"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d) dodržiavať prísnu hygienu rúk a povinnosť prekrytia horných dýchacích ciest,</w:t>
      </w:r>
    </w:p>
    <w:p w14:paraId="0158E94B" w14:textId="77777777"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e) dodržiavať zákaz stretávania sa s inými osobami, okrem osôb, ktoré spolu s ňou bývajú počas jej karantény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mieste, kde vykonáva karanténu,</w:t>
      </w:r>
    </w:p>
    <w:p w14:paraId="4AFA9F2A" w14:textId="77777777"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f) v prípade potreby nevyhnutného poskytovania zdravotnej starostlivosti bezodkladne informovať o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svojej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karanténe poskytovateľa zdravotnej starostlivosti,</w:t>
      </w:r>
    </w:p>
    <w:p w14:paraId="0BB8DB97" w14:textId="77777777"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g) denne sledovať svoj zdravotný stav, predovšetkým výskyt klinických príznakov ochorenia a v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prípade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výskytu akéhokoľvek z klinických príznakov ochorenia bezodkladne kontaktovať svojho všeobecného lekára,</w:t>
      </w:r>
    </w:p>
    <w:p w14:paraId="4DCCD9D1" w14:textId="77777777"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h) denne merať a zaznamenávať svoju telesnú teplotu,</w:t>
      </w:r>
    </w:p>
    <w:p w14:paraId="46CCF5FA" w14:textId="77777777"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i) o svojej karanténe bezodkladne informovať telefonicky, e-mailom alebo krátkou textovou správou (SMS)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svojho všeobecného lekára,</w:t>
      </w:r>
    </w:p>
    <w:p w14:paraId="40054380" w14:textId="77777777" w:rsidR="00126B6F" w:rsidRP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j) ak tak určí všeobecný lekár, podstúpiť diagnostiku ochorenia COVID-19 najskôr po piatich dňoch od úzkeho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kontaktu s osobou pozitívnou na ochorenie,</w:t>
      </w:r>
    </w:p>
    <w:p w14:paraId="24FB4A83" w14:textId="77777777" w:rsidR="00126B6F" w:rsidRDefault="00126B6F" w:rsidP="00126B6F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k) pri opustení miesta karantény v nevyhnutných prípadoch podľa odseku 7 </w:t>
      </w:r>
      <w:r w:rsidR="00D171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citovanej vyhlášky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musí mať horné dýchacie cesty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prekryté respirátorom FFP2 bez výdychového ventilu alebo s jeho prekrytím chirurgickým rúškom</w:t>
      </w:r>
      <w:r w:rsidR="00AC4A4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126B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dodržiavať hygienu rúk.</w:t>
      </w:r>
    </w:p>
    <w:p w14:paraId="5766423B" w14:textId="77777777" w:rsidR="00126B6F" w:rsidRDefault="00126B6F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907A595" w14:textId="3544F1D2" w:rsidR="00720D36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 xml:space="preserve">V prípade, ak osoba, ktorej bola nariadená karanténa v zmysle § 3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>vyhlášky ÚV</w:t>
      </w:r>
      <w:r w:rsidR="00F63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>Z SR č. 252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>/2021 V.</w:t>
      </w:r>
      <w:r w:rsidR="00D1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>v. SR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chce podstúpiť RT - PCR test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na </w:t>
      </w:r>
      <w:r w:rsidR="00AC30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 deň karantény za predpokladu bezpríznakového ochorenia COVID</w:t>
      </w:r>
      <w:r w:rsidR="00DF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>19</w:t>
      </w:r>
      <w:r w:rsidR="00D16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DFCFA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je potrebné, aby sa táto osoba objednala na odber vzorky biologického materiálu v súvislosti s ochorením COVID</w:t>
      </w:r>
      <w:r w:rsidR="00DF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-</w:t>
      </w:r>
      <w:r w:rsidR="00DF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19 na </w:t>
      </w:r>
      <w:r w:rsidR="00D729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stránke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hyperlink r:id="rId5" w:tgtFrame="_blank" w:history="1">
        <w:r>
          <w:rPr>
            <w:rStyle w:val="Hypertextovprepojenie"/>
            <w:rFonts w:ascii="Times New Roman" w:eastAsia="Times New Roman" w:hAnsi="Times New Roman" w:cs="Times New Roman"/>
            <w:b/>
            <w:bCs/>
            <w:color w:val="336699"/>
            <w:sz w:val="24"/>
            <w:szCs w:val="24"/>
            <w:lang w:eastAsia="sk-SK"/>
          </w:rPr>
          <w:t>https://korona.gov.sk/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(kontakt s pozitívnou osobou) alebo cez všeobecného lekára/pediatra.</w:t>
      </w:r>
    </w:p>
    <w:p w14:paraId="54878326" w14:textId="6DBF220B" w:rsidR="00314697" w:rsidRDefault="00314697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5889E6A6" w14:textId="2ACF1BE2" w:rsidR="00314697" w:rsidRPr="00314697" w:rsidRDefault="00314697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146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 xml:space="preserve">V zmysle </w:t>
      </w:r>
      <w:r w:rsidR="003420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§ 56 </w:t>
      </w:r>
      <w:r w:rsidRPr="0031469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zákona č.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355/2007 Z. z. </w:t>
      </w:r>
      <w:r w:rsidRPr="00AC3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je porušenie nariadených opatrení súvisiacich s</w:t>
      </w:r>
      <w:r w:rsidR="00DF7BBF" w:rsidRPr="00AC3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karanténou osôb</w:t>
      </w:r>
      <w:r w:rsidR="00DF7BB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po úzkom kontakte s osobou pozitívnou na ochorenie COVID - 19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C3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považované za protiprávne konanie, ktoré vykazuje znaky skutkovej podstaty priestupku na úseku verejného zdravotníctva.</w:t>
      </w:r>
      <w:r w:rsidR="00192C80" w:rsidRPr="00AC30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  <w:r w:rsidR="003420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priestupok na úseku verejného zdravotníctva je možné uložiť pokutu až do výšky 1659 eur.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567F7EF" w14:textId="77777777" w:rsidR="00720D36" w:rsidRDefault="00720D36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9EB6CB1" w14:textId="77777777" w:rsidR="00CA29E9" w:rsidRDefault="00CA29E9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7B59D57" w14:textId="77777777" w:rsidR="00CA29E9" w:rsidRDefault="00CA29E9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D61E0AE" w14:textId="77777777" w:rsidR="00CA29E9" w:rsidRDefault="00CA29E9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EF55764" w14:textId="7DEEF191" w:rsidR="00CA29E9" w:rsidRDefault="00CA29E9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Mgr. Zuzana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Sedláčeková</w:t>
      </w:r>
      <w:proofErr w:type="spellEnd"/>
    </w:p>
    <w:p w14:paraId="48C9B9EF" w14:textId="6505C991" w:rsidR="00CA29E9" w:rsidRDefault="00CA29E9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                                               riaditeľka ZŠ SSV</w:t>
      </w:r>
    </w:p>
    <w:p w14:paraId="009F4526" w14:textId="77777777" w:rsidR="00E00D9E" w:rsidRDefault="00E00D9E" w:rsidP="00720D36">
      <w:pPr>
        <w:shd w:val="clear" w:color="auto" w:fill="FDFC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9805CCE" w14:textId="77777777" w:rsidR="00987C1C" w:rsidRDefault="00987C1C"/>
    <w:sectPr w:rsidR="00987C1C" w:rsidSect="00053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36"/>
    <w:rsid w:val="000530AB"/>
    <w:rsid w:val="00126B6F"/>
    <w:rsid w:val="00133651"/>
    <w:rsid w:val="00192C80"/>
    <w:rsid w:val="00314697"/>
    <w:rsid w:val="00333233"/>
    <w:rsid w:val="00342025"/>
    <w:rsid w:val="00420FF2"/>
    <w:rsid w:val="0049275C"/>
    <w:rsid w:val="00517A5F"/>
    <w:rsid w:val="005A6A22"/>
    <w:rsid w:val="00720D36"/>
    <w:rsid w:val="0075197F"/>
    <w:rsid w:val="00987C1C"/>
    <w:rsid w:val="009F4627"/>
    <w:rsid w:val="00AC309B"/>
    <w:rsid w:val="00AC4A4C"/>
    <w:rsid w:val="00CA29E9"/>
    <w:rsid w:val="00D0527A"/>
    <w:rsid w:val="00D16A24"/>
    <w:rsid w:val="00D171DC"/>
    <w:rsid w:val="00D7295D"/>
    <w:rsid w:val="00D74388"/>
    <w:rsid w:val="00DB0A53"/>
    <w:rsid w:val="00DE0DF2"/>
    <w:rsid w:val="00DF7BBF"/>
    <w:rsid w:val="00E00D9E"/>
    <w:rsid w:val="00E40281"/>
    <w:rsid w:val="00F63EE4"/>
    <w:rsid w:val="00F64954"/>
    <w:rsid w:val="00FC4551"/>
    <w:rsid w:val="00FC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2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D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20D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A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0D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20D3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orona.gov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Kerlik</dc:creator>
  <cp:lastModifiedBy>Maja</cp:lastModifiedBy>
  <cp:revision>2</cp:revision>
  <cp:lastPrinted>2022-01-20T11:39:00Z</cp:lastPrinted>
  <dcterms:created xsi:type="dcterms:W3CDTF">2022-01-20T14:00:00Z</dcterms:created>
  <dcterms:modified xsi:type="dcterms:W3CDTF">2022-01-20T14:00:00Z</dcterms:modified>
</cp:coreProperties>
</file>