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3A" w:rsidRDefault="00F8013A" w:rsidP="00F8013A">
      <w:pPr>
        <w:jc w:val="center"/>
        <w:rPr>
          <w:b/>
          <w:bCs/>
          <w:sz w:val="32"/>
          <w:szCs w:val="32"/>
        </w:rPr>
      </w:pPr>
    </w:p>
    <w:p w:rsidR="00F8013A" w:rsidRPr="00F8013A" w:rsidRDefault="00F8013A" w:rsidP="00F8013A">
      <w:pPr>
        <w:jc w:val="center"/>
        <w:rPr>
          <w:b/>
          <w:bCs/>
          <w:sz w:val="52"/>
          <w:szCs w:val="52"/>
        </w:rPr>
      </w:pPr>
    </w:p>
    <w:p w:rsidR="00F8013A" w:rsidRDefault="00495939" w:rsidP="00F8013A">
      <w:pPr>
        <w:jc w:val="center"/>
        <w:rPr>
          <w:b/>
          <w:bCs/>
          <w:sz w:val="52"/>
          <w:szCs w:val="52"/>
        </w:rPr>
      </w:pPr>
      <w:r w:rsidRPr="00F8013A">
        <w:rPr>
          <w:b/>
          <w:bCs/>
          <w:sz w:val="52"/>
          <w:szCs w:val="52"/>
        </w:rPr>
        <w:t xml:space="preserve">PROCEDURY </w:t>
      </w:r>
    </w:p>
    <w:p w:rsidR="00F8013A" w:rsidRPr="00F8013A" w:rsidRDefault="00495939" w:rsidP="00F8013A">
      <w:pPr>
        <w:jc w:val="center"/>
        <w:rPr>
          <w:b/>
          <w:bCs/>
          <w:sz w:val="52"/>
          <w:szCs w:val="52"/>
        </w:rPr>
      </w:pPr>
      <w:r w:rsidRPr="00F8013A">
        <w:rPr>
          <w:b/>
          <w:bCs/>
          <w:sz w:val="52"/>
          <w:szCs w:val="52"/>
        </w:rPr>
        <w:t xml:space="preserve">SZKOŁY PODSTAWOWEJ </w:t>
      </w:r>
      <w:r w:rsidR="00F8013A" w:rsidRPr="00F8013A">
        <w:rPr>
          <w:b/>
          <w:bCs/>
          <w:sz w:val="52"/>
          <w:szCs w:val="52"/>
        </w:rPr>
        <w:t xml:space="preserve">W SZESTNIE </w:t>
      </w:r>
    </w:p>
    <w:p w:rsidR="00F8013A" w:rsidRDefault="00F8013A" w:rsidP="00F8013A">
      <w:pPr>
        <w:jc w:val="center"/>
        <w:rPr>
          <w:b/>
          <w:bCs/>
          <w:sz w:val="52"/>
          <w:szCs w:val="52"/>
        </w:rPr>
      </w:pPr>
    </w:p>
    <w:p w:rsidR="00573983" w:rsidRPr="00F8013A" w:rsidRDefault="00495939" w:rsidP="00F8013A">
      <w:pPr>
        <w:jc w:val="center"/>
        <w:rPr>
          <w:b/>
          <w:bCs/>
          <w:sz w:val="52"/>
          <w:szCs w:val="52"/>
        </w:rPr>
      </w:pPr>
      <w:r w:rsidRPr="00F8013A">
        <w:rPr>
          <w:b/>
          <w:bCs/>
          <w:sz w:val="52"/>
          <w:szCs w:val="52"/>
        </w:rPr>
        <w:t>ZDALNE NAUCZANIE</w:t>
      </w:r>
    </w:p>
    <w:p w:rsidR="00495939" w:rsidRDefault="00495939"/>
    <w:p w:rsidR="00495939" w:rsidRDefault="00495939"/>
    <w:p w:rsidR="00495939" w:rsidRDefault="00495939"/>
    <w:p w:rsidR="00495939" w:rsidRDefault="00495939"/>
    <w:p w:rsidR="00495939" w:rsidRDefault="00495939"/>
    <w:p w:rsidR="00495939" w:rsidRDefault="00495939"/>
    <w:p w:rsidR="00495939" w:rsidRDefault="00495939"/>
    <w:p w:rsidR="00495939" w:rsidRDefault="00495939"/>
    <w:p w:rsidR="00495939" w:rsidRDefault="00495939"/>
    <w:p w:rsidR="00495939" w:rsidRDefault="00495939"/>
    <w:p w:rsidR="00495939" w:rsidRDefault="00495939"/>
    <w:p w:rsidR="00495939" w:rsidRDefault="00495939"/>
    <w:p w:rsidR="00495939" w:rsidRDefault="00495939"/>
    <w:p w:rsidR="00495939" w:rsidRDefault="00495939"/>
    <w:p w:rsidR="00495939" w:rsidRDefault="00495939"/>
    <w:p w:rsidR="00495939" w:rsidRDefault="00495939"/>
    <w:p w:rsidR="00495939" w:rsidRDefault="00495939"/>
    <w:p w:rsidR="00495939" w:rsidRDefault="00495939"/>
    <w:p w:rsidR="00495939" w:rsidRDefault="00495939"/>
    <w:p w:rsidR="00495939" w:rsidRDefault="00495939"/>
    <w:p w:rsidR="00F8013A" w:rsidRPr="00F8013A" w:rsidRDefault="00F8013A" w:rsidP="00F8013A">
      <w:pPr>
        <w:keepNext/>
        <w:spacing w:before="240" w:after="60" w:line="240" w:lineRule="auto"/>
        <w:jc w:val="center"/>
        <w:outlineLvl w:val="1"/>
        <w:rPr>
          <w:rFonts w:ascii="Cambria" w:eastAsia="Arial Unicode MS" w:hAnsi="Cambria" w:cs="Tahoma"/>
          <w:b/>
          <w:bCs/>
          <w:sz w:val="24"/>
          <w:szCs w:val="24"/>
          <w:lang w:eastAsia="pl-PL"/>
        </w:rPr>
      </w:pPr>
      <w:r w:rsidRPr="00F8013A">
        <w:rPr>
          <w:rFonts w:ascii="Cambria" w:eastAsia="Arial Unicode MS" w:hAnsi="Cambria" w:cs="Tahoma"/>
          <w:b/>
          <w:bCs/>
          <w:sz w:val="24"/>
          <w:szCs w:val="24"/>
          <w:lang w:eastAsia="pl-PL"/>
        </w:rPr>
        <w:lastRenderedPageBreak/>
        <w:t>Zarządzenie Nr 5/2020</w:t>
      </w:r>
    </w:p>
    <w:p w:rsidR="00F8013A" w:rsidRPr="00F8013A" w:rsidRDefault="00F8013A" w:rsidP="00F8013A">
      <w:pPr>
        <w:spacing w:after="0" w:line="240" w:lineRule="auto"/>
        <w:jc w:val="center"/>
        <w:rPr>
          <w:rFonts w:ascii="Cambria" w:eastAsia="Times New Roman" w:hAnsi="Cambria" w:cs="Tahoma"/>
          <w:sz w:val="10"/>
          <w:szCs w:val="10"/>
          <w:lang w:eastAsia="pl-PL"/>
        </w:rPr>
      </w:pPr>
    </w:p>
    <w:p w:rsidR="00F8013A" w:rsidRPr="00F8013A" w:rsidRDefault="00F8013A" w:rsidP="00F8013A">
      <w:pPr>
        <w:keepNext/>
        <w:spacing w:after="0" w:line="240" w:lineRule="auto"/>
        <w:jc w:val="center"/>
        <w:outlineLvl w:val="0"/>
        <w:rPr>
          <w:rFonts w:ascii="Cambria" w:eastAsia="Arial Unicode MS" w:hAnsi="Cambria" w:cs="Tahoma"/>
          <w:sz w:val="24"/>
          <w:szCs w:val="24"/>
          <w:lang w:eastAsia="pl-PL"/>
        </w:rPr>
      </w:pPr>
      <w:r w:rsidRPr="00F8013A">
        <w:rPr>
          <w:rFonts w:ascii="Cambria" w:eastAsia="Arial Unicode MS" w:hAnsi="Cambria" w:cs="Tahoma"/>
          <w:sz w:val="24"/>
          <w:szCs w:val="24"/>
          <w:lang w:eastAsia="pl-PL"/>
        </w:rPr>
        <w:t xml:space="preserve">Dyrektora Szkoły Podstawowej w Szestnie </w:t>
      </w:r>
    </w:p>
    <w:p w:rsidR="00F8013A" w:rsidRPr="00F8013A" w:rsidRDefault="00F8013A" w:rsidP="00F8013A">
      <w:pPr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pl-PL"/>
        </w:rPr>
      </w:pPr>
      <w:r w:rsidRPr="00F8013A">
        <w:rPr>
          <w:rFonts w:ascii="Cambria" w:eastAsia="Times New Roman" w:hAnsi="Cambria" w:cs="Tahoma"/>
          <w:sz w:val="24"/>
          <w:szCs w:val="24"/>
          <w:lang w:eastAsia="pl-PL"/>
        </w:rPr>
        <w:t>z dnia 24 marca 2020 r.</w:t>
      </w:r>
    </w:p>
    <w:p w:rsidR="00495939" w:rsidRPr="00F8013A" w:rsidRDefault="00533DEE">
      <w:pPr>
        <w:rPr>
          <w:b/>
          <w:bCs/>
        </w:rPr>
      </w:pPr>
      <w:proofErr w:type="spellStart"/>
      <w:r>
        <w:rPr>
          <w:b/>
          <w:bCs/>
        </w:rPr>
        <w:t>W</w:t>
      </w:r>
      <w:r w:rsidR="00495939" w:rsidRPr="00F8013A">
        <w:rPr>
          <w:b/>
          <w:bCs/>
        </w:rPr>
        <w:t>sprawie</w:t>
      </w:r>
      <w:proofErr w:type="spellEnd"/>
      <w:r w:rsidR="00495939" w:rsidRPr="00F8013A">
        <w:rPr>
          <w:b/>
          <w:bCs/>
        </w:rPr>
        <w:t xml:space="preserve"> </w:t>
      </w:r>
      <w:r>
        <w:rPr>
          <w:b/>
          <w:bCs/>
        </w:rPr>
        <w:t>:</w:t>
      </w:r>
      <w:r w:rsidR="00495939" w:rsidRPr="00F8013A">
        <w:rPr>
          <w:b/>
          <w:bCs/>
        </w:rPr>
        <w:t>organizacji funkcjonowania szkoły w okresie czasowego ograniczenia funkcjonowania placówek oświatowych wynikających z epidemii COVID – 19</w:t>
      </w:r>
    </w:p>
    <w:p w:rsidR="00495939" w:rsidRDefault="00495939">
      <w:r>
        <w:t xml:space="preserve"> W związku ze szczególną sytuacją spowodowaną epidemią </w:t>
      </w:r>
      <w:proofErr w:type="spellStart"/>
      <w:r>
        <w:t>koronawirusa</w:t>
      </w:r>
      <w:r w:rsidR="00644C3E" w:rsidRPr="00644C3E">
        <w:t>COVID</w:t>
      </w:r>
      <w:proofErr w:type="spellEnd"/>
      <w:r w:rsidR="00644C3E" w:rsidRPr="00644C3E">
        <w:t xml:space="preserve"> – 19</w:t>
      </w:r>
      <w:r>
        <w:t xml:space="preserve"> i w związku z</w:t>
      </w:r>
      <w:r w:rsidR="00644C3E">
        <w:t> </w:t>
      </w:r>
      <w:r>
        <w:t>tym ograniczeniem funkcjonowania podmiotów systemu oświaty</w:t>
      </w:r>
      <w:r w:rsidR="00644C3E">
        <w:t>.</w:t>
      </w:r>
    </w:p>
    <w:p w:rsidR="00533DEE" w:rsidRDefault="00495939">
      <w:r>
        <w:t xml:space="preserve">Na podstawie: </w:t>
      </w:r>
    </w:p>
    <w:p w:rsidR="00495939" w:rsidRDefault="00495939">
      <w:r>
        <w:t xml:space="preserve">1. Ustawy z dnia 14 grudnia 2015r. Prawo oświatowe 9Dz.U.z 11.01.2017r. poz.59 </w:t>
      </w:r>
    </w:p>
    <w:p w:rsidR="00495939" w:rsidRDefault="00495939">
      <w:r>
        <w:t>2. Ustawy z dnia 07 września 1991r. o systemie oświaty (</w:t>
      </w:r>
      <w:proofErr w:type="spellStart"/>
      <w:r>
        <w:t>Dz.U.z</w:t>
      </w:r>
      <w:proofErr w:type="spellEnd"/>
      <w:r>
        <w:t xml:space="preserve"> 2019r.poz.1481,1818 i 2197)</w:t>
      </w:r>
    </w:p>
    <w:p w:rsidR="00495939" w:rsidRDefault="00495939">
      <w:r>
        <w:t xml:space="preserve"> 3. Rozporządzenia MEN z dnia 11 marca 2020 r. w sprawie czasowego ograniczenia funkcjonowania jednostek systemu oświaty w związku z zapobieganiem, przeciwdziałaniem i zwalczaniem COVID-19. </w:t>
      </w:r>
    </w:p>
    <w:p w:rsidR="00495939" w:rsidRDefault="00495939">
      <w:r>
        <w:t>4. Rozporządzenie Ministra Edukacji Narodowej z dnia 20 marca 2020 r. zmieniające rozporządzenie w sprawie czasowego ograniczenia funkcjonowania jednostek systemu oświaty w związku z zapobieganiem, przeciwdziałaniem i zwalczaniem COVID-19.</w:t>
      </w:r>
    </w:p>
    <w:p w:rsidR="00495939" w:rsidRDefault="00495939">
      <w:r>
        <w:t xml:space="preserve"> 5. Rozporządzenie Ministra Edukacji Narodowej z dnia 20 marca 2020 r. w sprawie szczególnych rozwiązań w okresie czasowego ograniczenia funkcjonowania jednostek systemu oświaty w związku z zapobieganiem, przeciwdziałaniem i zwalczaniem COVID-19. </w:t>
      </w:r>
    </w:p>
    <w:p w:rsidR="00F8013A" w:rsidRPr="00F8013A" w:rsidRDefault="00F8013A" w:rsidP="00F8013A">
      <w:pPr>
        <w:spacing w:after="0" w:line="240" w:lineRule="auto"/>
        <w:rPr>
          <w:rFonts w:ascii="Cambria" w:hAnsi="Cambria"/>
          <w:b/>
        </w:rPr>
      </w:pPr>
      <w:r w:rsidRPr="00F8013A">
        <w:rPr>
          <w:rFonts w:ascii="Cambria" w:hAnsi="Cambria"/>
          <w:b/>
          <w:sz w:val="24"/>
          <w:szCs w:val="24"/>
        </w:rPr>
        <w:t>zarządzam, co następuje:</w:t>
      </w:r>
    </w:p>
    <w:p w:rsidR="00495939" w:rsidRDefault="00495939">
      <w:r>
        <w:t>W celu zapewnienia właściwego i skutecznego funkcjonowania szkoły w tym okresie wprowadzam i zobowiązuję wszystkich pracowników szkoły do przestrzegania następujących zasad organizacji i pracy szkoły w odniesieniu do:</w:t>
      </w:r>
    </w:p>
    <w:p w:rsidR="00495939" w:rsidRDefault="00495939" w:rsidP="00F8013A">
      <w:pPr>
        <w:jc w:val="center"/>
      </w:pPr>
      <w:r>
        <w:t>§1</w:t>
      </w:r>
    </w:p>
    <w:p w:rsidR="00495939" w:rsidRPr="00F8013A" w:rsidRDefault="00495939" w:rsidP="00F8013A">
      <w:pPr>
        <w:jc w:val="center"/>
        <w:rPr>
          <w:b/>
          <w:bCs/>
        </w:rPr>
      </w:pPr>
      <w:r w:rsidRPr="00F8013A">
        <w:rPr>
          <w:b/>
          <w:bCs/>
        </w:rPr>
        <w:t>Organizacji nauczania na odległość</w:t>
      </w:r>
    </w:p>
    <w:p w:rsidR="00495939" w:rsidRDefault="00495939">
      <w:r>
        <w:t xml:space="preserve"> 1. Zobowiązuję wszystkich nauczycieli do pozostawania w ciągłej gotowości do pracy.</w:t>
      </w:r>
    </w:p>
    <w:p w:rsidR="00F8013A" w:rsidRDefault="00495939">
      <w:r>
        <w:t xml:space="preserve"> 2. Ustalam następujące formy kontaktu z dyrektorem szkoły:</w:t>
      </w:r>
    </w:p>
    <w:p w:rsidR="00F8013A" w:rsidRDefault="00495939">
      <w:r>
        <w:t xml:space="preserve"> - kontakt za pomocą e-dziennik</w:t>
      </w:r>
      <w:r w:rsidR="00644C3E">
        <w:t>a</w:t>
      </w:r>
      <w:r>
        <w:t>,</w:t>
      </w:r>
    </w:p>
    <w:p w:rsidR="00F8013A" w:rsidRDefault="00495939">
      <w:r>
        <w:t xml:space="preserve"> - kontakt e-mail na adres: </w:t>
      </w:r>
      <w:hyperlink r:id="rId6" w:history="1">
        <w:r w:rsidR="00F8013A" w:rsidRPr="00486C13">
          <w:rPr>
            <w:rStyle w:val="Hipercze"/>
          </w:rPr>
          <w:t>zszestno@poczta.fm</w:t>
        </w:r>
      </w:hyperlink>
      <w:r>
        <w:t>,</w:t>
      </w:r>
      <w:r w:rsidR="00F8013A">
        <w:t xml:space="preserve"> lub </w:t>
      </w:r>
      <w:hyperlink r:id="rId7" w:history="1">
        <w:r w:rsidR="00F8013A" w:rsidRPr="00486C13">
          <w:rPr>
            <w:rStyle w:val="Hipercze"/>
          </w:rPr>
          <w:t>teresajacht@onet.pl</w:t>
        </w:r>
      </w:hyperlink>
      <w:r w:rsidR="00644C3E">
        <w:t>,</w:t>
      </w:r>
    </w:p>
    <w:p w:rsidR="00495939" w:rsidRDefault="00495939">
      <w:r>
        <w:t xml:space="preserve"> - kontakt telefoniczny: </w:t>
      </w:r>
      <w:r w:rsidR="00F8013A">
        <w:t>663749614</w:t>
      </w:r>
      <w:r w:rsidR="00644C3E">
        <w:t>,</w:t>
      </w:r>
    </w:p>
    <w:p w:rsidR="00F8013A" w:rsidRDefault="00F8013A">
      <w:r>
        <w:t xml:space="preserve">- </w:t>
      </w:r>
      <w:proofErr w:type="spellStart"/>
      <w:r>
        <w:t>sms</w:t>
      </w:r>
      <w:proofErr w:type="spellEnd"/>
      <w:r>
        <w:t>,</w:t>
      </w:r>
    </w:p>
    <w:p w:rsidR="00F8013A" w:rsidRDefault="00F8013A">
      <w:r>
        <w:t xml:space="preserve">- </w:t>
      </w:r>
      <w:r w:rsidR="00644C3E">
        <w:t>Messenger.</w:t>
      </w:r>
    </w:p>
    <w:p w:rsidR="00495939" w:rsidRDefault="00495939">
      <w:r>
        <w:t>3. Zobowiązuję do prowadzenia zdalnego nauczania ze swoich prywatnych domów, pod warunkiem posiadania niezbędnego sprzętu umożliwiającego bezpieczne prowadzenie zdalnego nauczania. Zobowiązuje wszystkich nauczycieli w terminie do 2</w:t>
      </w:r>
      <w:r w:rsidR="00F8013A">
        <w:t>5</w:t>
      </w:r>
      <w:r>
        <w:t xml:space="preserve">marca 2020, aby jednoznacznie określili za pomocą jakich narzędzi zdalnych będą realizować podstawę programowa. W jaki sposób będą kontaktować się z uczniami – informacje należy przesłać drogą mailową do </w:t>
      </w:r>
      <w:r w:rsidR="00644C3E">
        <w:t>dyrektora</w:t>
      </w:r>
      <w:r>
        <w:t xml:space="preserve"> szkoły.</w:t>
      </w:r>
    </w:p>
    <w:p w:rsidR="00F8013A" w:rsidRDefault="00495939">
      <w:r>
        <w:lastRenderedPageBreak/>
        <w:t xml:space="preserve"> 4. W przypadku, gdy nauczyciel nie dysponuje odpowiednim sprzętem (komputerem, laptopem z</w:t>
      </w:r>
      <w:r w:rsidR="00644C3E">
        <w:t> </w:t>
      </w:r>
      <w:r>
        <w:t>podłączeniem do Internetu), z którego mógłby skorzystać w domu, lub nie posiada warunków do realizacji takiego nauczania w warunkach domowych do dnia 2</w:t>
      </w:r>
      <w:r w:rsidR="00F8013A">
        <w:t>5</w:t>
      </w:r>
      <w:r>
        <w:t xml:space="preserve">.03.2020r.( niezwłocznie ) informuje o tym fakcie dyrektora szkoły. </w:t>
      </w:r>
    </w:p>
    <w:p w:rsidR="00F8013A" w:rsidRDefault="00495939">
      <w:r>
        <w:t>W takiej sytuacji dyrektor szkoły (w miarę możliwości) zapewni sprzęt służbowy, dostępny na terenie szkoły.</w:t>
      </w:r>
    </w:p>
    <w:p w:rsidR="00495939" w:rsidRDefault="00495939">
      <w:r>
        <w:t xml:space="preserve"> Od 25 marca 2020r. zobowiązuje wszystkich nauczycieli do prowadzenia zajęć edukacyjnych, zgodnie z przydzielonym wymiarem godzin, z zastosowaniem narzędzi informatycznych, wcześniej zgłoszonych i zaakceptowanych przez dyrektora szkoły</w:t>
      </w:r>
    </w:p>
    <w:p w:rsidR="00D663D7" w:rsidRDefault="00495939">
      <w:r>
        <w:t xml:space="preserve">5. Zalecam, aby zdalne nauczanie miało charakter synchroniczny (zajęcia </w:t>
      </w:r>
      <w:proofErr w:type="spellStart"/>
      <w:r>
        <w:t>online</w:t>
      </w:r>
      <w:proofErr w:type="spellEnd"/>
      <w:r>
        <w:t xml:space="preserve"> w czasie rzeczywistym za pomocą</w:t>
      </w:r>
      <w:r w:rsidR="00D663D7">
        <w:t xml:space="preserve"> wspólnego dla wszystkich nauczycieli  narzędzia </w:t>
      </w:r>
      <w:proofErr w:type="spellStart"/>
      <w:r w:rsidR="00D663D7">
        <w:t>Teams</w:t>
      </w:r>
      <w:proofErr w:type="spellEnd"/>
      <w:r w:rsidR="00D663D7">
        <w:t xml:space="preserve"> umożliwiającego</w:t>
      </w:r>
      <w:r>
        <w:t xml:space="preserve"> połączenie</w:t>
      </w:r>
      <w:r w:rsidR="00D663D7">
        <w:t xml:space="preserve"> się z uczniami.</w:t>
      </w:r>
    </w:p>
    <w:p w:rsidR="00D663D7" w:rsidRDefault="00D663D7">
      <w:r>
        <w:t>Ponadto dodatkowo można korzystać z następujących  platform i aplikacji edukacyjnych:</w:t>
      </w:r>
    </w:p>
    <w:p w:rsidR="00D663D7" w:rsidRDefault="00495939">
      <w:r>
        <w:t xml:space="preserve"> z zastosowaniem wybranych platform i aplikacji edukacyjnych:</w:t>
      </w:r>
    </w:p>
    <w:p w:rsidR="00495939" w:rsidRDefault="00A941CF" w:rsidP="00D663D7">
      <w:pPr>
        <w:pStyle w:val="Akapitzlist"/>
        <w:numPr>
          <w:ilvl w:val="0"/>
          <w:numId w:val="27"/>
        </w:numPr>
      </w:pPr>
      <w:hyperlink r:id="rId8" w:history="1">
        <w:r w:rsidR="00281A82" w:rsidRPr="00D663D7">
          <w:rPr>
            <w:rStyle w:val="Hipercze"/>
            <w:color w:val="auto"/>
          </w:rPr>
          <w:t>www.epodreczniki.pl</w:t>
        </w:r>
      </w:hyperlink>
    </w:p>
    <w:p w:rsidR="00495939" w:rsidRDefault="00495939" w:rsidP="00D663D7">
      <w:pPr>
        <w:pStyle w:val="Akapitzlist"/>
        <w:numPr>
          <w:ilvl w:val="0"/>
          <w:numId w:val="27"/>
        </w:numPr>
      </w:pPr>
      <w:r w:rsidRPr="00D663D7">
        <w:t xml:space="preserve"> </w:t>
      </w:r>
      <w:hyperlink r:id="rId9" w:history="1">
        <w:r w:rsidRPr="00D663D7">
          <w:rPr>
            <w:rStyle w:val="Hipercze"/>
            <w:color w:val="auto"/>
          </w:rPr>
          <w:t>www.gov.pl/zdalnelekcje</w:t>
        </w:r>
      </w:hyperlink>
    </w:p>
    <w:p w:rsidR="00495939" w:rsidRDefault="00495939" w:rsidP="00D663D7">
      <w:pPr>
        <w:pStyle w:val="Akapitzlist"/>
        <w:numPr>
          <w:ilvl w:val="0"/>
          <w:numId w:val="27"/>
        </w:numPr>
      </w:pPr>
      <w:r>
        <w:t xml:space="preserve"> e-dziennik </w:t>
      </w:r>
      <w:proofErr w:type="spellStart"/>
      <w:r w:rsidR="000C40B1">
        <w:t>Librus</w:t>
      </w:r>
      <w:proofErr w:type="spellEnd"/>
    </w:p>
    <w:p w:rsidR="000C40B1" w:rsidRDefault="00495939" w:rsidP="00D663D7">
      <w:pPr>
        <w:pStyle w:val="Akapitzlist"/>
        <w:numPr>
          <w:ilvl w:val="0"/>
          <w:numId w:val="27"/>
        </w:numPr>
      </w:pPr>
      <w:r>
        <w:t>przedmiotowe platformy edukacyjne</w:t>
      </w:r>
    </w:p>
    <w:p w:rsidR="00495939" w:rsidRDefault="00495939">
      <w:r>
        <w:t xml:space="preserve"> 6. W celu zróżnicowania form pracy zobowiązuję również nauczycieli do pracy z uczniami w sposób asynchroniczny (nauczyciel udostępnia materiały a uczniowie wykonują zadania w czasie odroczonym).Udostępnianie materiałów realizowane powinno być za pośrednictwem e-dziennika lub poczty elektronicznej</w:t>
      </w:r>
      <w:r w:rsidR="00644C3E">
        <w:t>,</w:t>
      </w:r>
      <w:r>
        <w:t xml:space="preserve"> a w sytuacji braku dostępu do Internetu z wykorzystaniem telefonów komórkowych ucznia lub rodziców. </w:t>
      </w:r>
    </w:p>
    <w:p w:rsidR="00495939" w:rsidRDefault="00495939">
      <w:r>
        <w:t>7. Zobowiązuję nauczycieli, aby dostosowali program nauczania do narzędzi, które zamierzają stosować w zdalnym nauczaniu, ze szczególnym uwzględnieniem możliwości psychofizycznych uczniów.</w:t>
      </w:r>
    </w:p>
    <w:p w:rsidR="00495939" w:rsidRDefault="00495939">
      <w:r>
        <w:t xml:space="preserve"> 8. Ustalam zasady komunikowania się nauczycieli z rodzicami, które stanowią załącznik nr 2 do zarządzenia i zobowiązuje wszystkich nauczycieli do zapoznania się z tymi zasadami .</w:t>
      </w:r>
    </w:p>
    <w:p w:rsidR="00495939" w:rsidRDefault="00495939">
      <w:r>
        <w:t xml:space="preserve"> 9. Określam zasady raportowania realizacji podstawy programowej w zdalnym nauczaniu, które określono w załączniku nr3 .</w:t>
      </w:r>
    </w:p>
    <w:p w:rsidR="00495939" w:rsidRDefault="00495939">
      <w:r>
        <w:t xml:space="preserve"> Zobowiązuję nauczycieli do stosowania zapisów szczegółowych załącznika.</w:t>
      </w:r>
    </w:p>
    <w:p w:rsidR="00495939" w:rsidRDefault="00495939" w:rsidP="000C40B1">
      <w:pPr>
        <w:jc w:val="center"/>
      </w:pPr>
      <w:r>
        <w:t>§2</w:t>
      </w:r>
    </w:p>
    <w:p w:rsidR="00495939" w:rsidRPr="000C40B1" w:rsidRDefault="00495939">
      <w:pPr>
        <w:rPr>
          <w:b/>
          <w:bCs/>
        </w:rPr>
      </w:pPr>
      <w:r w:rsidRPr="000C40B1">
        <w:rPr>
          <w:b/>
          <w:bCs/>
        </w:rPr>
        <w:t xml:space="preserve">Zasady komunikowania się nauczycieli z rodzicami </w:t>
      </w:r>
    </w:p>
    <w:p w:rsidR="00495939" w:rsidRDefault="00495939">
      <w:r>
        <w:t xml:space="preserve">1. Nauczyciele są zobowiązani do utrzymywania stałego kontaktu z rodzicami. </w:t>
      </w:r>
    </w:p>
    <w:p w:rsidR="00495939" w:rsidRDefault="00495939">
      <w:r>
        <w:t xml:space="preserve">2. Kontakty nauczycieli z rodzicami powinny odbywać się z wykorzystaniem następujących narzędzi: </w:t>
      </w:r>
    </w:p>
    <w:p w:rsidR="00495939" w:rsidRDefault="00495939">
      <w:r>
        <w:t>- e-dziennika</w:t>
      </w:r>
    </w:p>
    <w:p w:rsidR="00495939" w:rsidRDefault="00495939">
      <w:r>
        <w:t xml:space="preserve"> - poczty elektronicznej </w:t>
      </w:r>
    </w:p>
    <w:p w:rsidR="000C40B1" w:rsidRDefault="000C40B1">
      <w:r>
        <w:t xml:space="preserve">- grupy na </w:t>
      </w:r>
      <w:proofErr w:type="spellStart"/>
      <w:r>
        <w:t>Messengerze</w:t>
      </w:r>
      <w:proofErr w:type="spellEnd"/>
    </w:p>
    <w:p w:rsidR="00495939" w:rsidRDefault="00495939">
      <w:r>
        <w:lastRenderedPageBreak/>
        <w:t>3. Szkoła w ramach nauczania zdalnego organizuje dla uczniów i ich rodziców konsultacje z</w:t>
      </w:r>
      <w:r w:rsidR="00644C3E">
        <w:t> </w:t>
      </w:r>
      <w:r>
        <w:t xml:space="preserve">nauczycielami, pedagogiem, logopedą. </w:t>
      </w:r>
    </w:p>
    <w:p w:rsidR="000C40B1" w:rsidRDefault="00495939">
      <w:r>
        <w:t xml:space="preserve">4. Konsultacje mogą odbywać się </w:t>
      </w:r>
      <w:proofErr w:type="spellStart"/>
      <w:r>
        <w:t>online</w:t>
      </w:r>
      <w:proofErr w:type="spellEnd"/>
      <w:r>
        <w:t xml:space="preserve"> w czasie rzeczywistym lub w czasie odroczonym:</w:t>
      </w:r>
    </w:p>
    <w:p w:rsidR="000C40B1" w:rsidRDefault="00495939">
      <w:r>
        <w:t xml:space="preserve"> na zasadzie kontaktu mailowego i/lub poprzez e-dziennik. </w:t>
      </w:r>
    </w:p>
    <w:p w:rsidR="00495939" w:rsidRPr="00D663D7" w:rsidRDefault="000C40B1" w:rsidP="00D663D7">
      <w:r>
        <w:t>5</w:t>
      </w:r>
      <w:r w:rsidR="00495939">
        <w:t xml:space="preserve">. O formie oraz czasie konsultacji decyduje nauczyciel, pedagog, logopeda. </w:t>
      </w:r>
    </w:p>
    <w:p w:rsidR="000C40B1" w:rsidRPr="000C40B1" w:rsidRDefault="00495939" w:rsidP="000C40B1">
      <w:pPr>
        <w:jc w:val="center"/>
        <w:rPr>
          <w:b/>
          <w:bCs/>
        </w:rPr>
      </w:pPr>
      <w:r w:rsidRPr="000C40B1">
        <w:rPr>
          <w:b/>
          <w:bCs/>
        </w:rPr>
        <w:t>§3</w:t>
      </w:r>
    </w:p>
    <w:p w:rsidR="00495939" w:rsidRPr="000C40B1" w:rsidRDefault="00495939" w:rsidP="000C40B1">
      <w:pPr>
        <w:jc w:val="center"/>
        <w:rPr>
          <w:b/>
          <w:bCs/>
        </w:rPr>
      </w:pPr>
      <w:r w:rsidRPr="000C40B1">
        <w:rPr>
          <w:b/>
          <w:bCs/>
        </w:rPr>
        <w:t>Zasady prowadzenia dokumentacji szkolnej w czasie trwania nauczania zdalnego</w:t>
      </w:r>
    </w:p>
    <w:p w:rsidR="000C40B1" w:rsidRDefault="00495939">
      <w:r>
        <w:t xml:space="preserve"> 1. Nauczyciele prowadzą dokumentację procesu nauczania zgodnie z obowiązującymi przepisami: </w:t>
      </w:r>
    </w:p>
    <w:p w:rsidR="00495939" w:rsidRDefault="00495939">
      <w:r>
        <w:t>- dokumenty w wersji papierowej, dostępne tylko i wyłącznie na terenie szkoły, zostaną uzupełnione po odwieszeniu zajęć stacjonarnych,</w:t>
      </w:r>
    </w:p>
    <w:p w:rsidR="00495939" w:rsidRDefault="00495939">
      <w:r>
        <w:t xml:space="preserve"> - dzienniki elektroniczne są uzupełniane na bieżąco każdego dnia,</w:t>
      </w:r>
    </w:p>
    <w:p w:rsidR="00495939" w:rsidRDefault="00495939">
      <w:r>
        <w:t xml:space="preserve"> - inne dokumenty, np. notatki służbowe, protokoły mogą być tworzone zdalnie i przesyłane drogą elektroniczną.</w:t>
      </w:r>
    </w:p>
    <w:p w:rsidR="00495939" w:rsidRDefault="00495939">
      <w:r>
        <w:t xml:space="preserve">2. Potwierdzeniem zrealizowanej lekcji jest materiał gromadzony przez nauczyciela w utworzonych przez nich folderach pod nazwą zdalne nauczanie oraz wpis w dzienniku elektronicznym. </w:t>
      </w:r>
    </w:p>
    <w:p w:rsidR="00495939" w:rsidRPr="00533DEE" w:rsidRDefault="00533DEE">
      <w:bookmarkStart w:id="0" w:name="_Hlk53691141"/>
      <w:r w:rsidRPr="00533DEE">
        <w:t>3.</w:t>
      </w:r>
      <w:r>
        <w:t>O</w:t>
      </w:r>
      <w:r w:rsidR="00495939" w:rsidRPr="00533DEE">
        <w:t xml:space="preserve">becności ucznia na zajęciach w dzienniku </w:t>
      </w:r>
      <w:proofErr w:type="spellStart"/>
      <w:r w:rsidR="00495939" w:rsidRPr="00533DEE">
        <w:t>elektronicznym</w:t>
      </w:r>
      <w:r w:rsidRPr="00533DEE">
        <w:t>odnotowujemy</w:t>
      </w:r>
      <w:proofErr w:type="spellEnd"/>
      <w:r w:rsidRPr="00533DEE">
        <w:t xml:space="preserve"> </w:t>
      </w:r>
      <w:r w:rsidR="00EA31AB" w:rsidRPr="00533DEE">
        <w:t xml:space="preserve"> ZD (zdalne nauczanie)</w:t>
      </w:r>
    </w:p>
    <w:bookmarkEnd w:id="0"/>
    <w:p w:rsidR="000C40B1" w:rsidRPr="000C40B1" w:rsidRDefault="00495939" w:rsidP="000C40B1">
      <w:pPr>
        <w:jc w:val="center"/>
        <w:rPr>
          <w:b/>
          <w:bCs/>
        </w:rPr>
      </w:pPr>
      <w:r w:rsidRPr="000C40B1">
        <w:rPr>
          <w:b/>
          <w:bCs/>
        </w:rPr>
        <w:t>§ 4</w:t>
      </w:r>
    </w:p>
    <w:p w:rsidR="00495939" w:rsidRPr="000C40B1" w:rsidRDefault="00495939" w:rsidP="000C40B1">
      <w:pPr>
        <w:jc w:val="center"/>
        <w:rPr>
          <w:b/>
          <w:bCs/>
        </w:rPr>
      </w:pPr>
      <w:r w:rsidRPr="000C40B1">
        <w:rPr>
          <w:b/>
          <w:bCs/>
        </w:rPr>
        <w:t>Obowiązki wychowawców w zakresie e-learningu</w:t>
      </w:r>
    </w:p>
    <w:p w:rsidR="00495939" w:rsidRPr="00D663D7" w:rsidRDefault="00495939">
      <w:pPr>
        <w:rPr>
          <w:b/>
        </w:rPr>
      </w:pPr>
      <w:r w:rsidRPr="00D663D7">
        <w:rPr>
          <w:b/>
        </w:rPr>
        <w:t xml:space="preserve">1. Wychowawca ma obowiązek: </w:t>
      </w:r>
    </w:p>
    <w:p w:rsidR="00495939" w:rsidRDefault="00495939">
      <w:r>
        <w:t>- ustalenia, czy każdy z jego uczniów posiada w domu dostęp do sprzętu komputerowego i do Internetu. W przypadku braku dostępu wychowawca niezwłocznie zawiadamia o tym fakcie dyrektora szkoły w celu ustalenia alternatywnych form kształcenia,</w:t>
      </w:r>
    </w:p>
    <w:p w:rsidR="00495939" w:rsidRDefault="00495939">
      <w:r>
        <w:t xml:space="preserve"> - wskazania sposobu kontaktu (np. e-dziennik, e-mail, komunikatory społeczne, telefon) ze swoimi wychowankami,</w:t>
      </w:r>
    </w:p>
    <w:p w:rsidR="00495939" w:rsidRDefault="00495939">
      <w:r>
        <w:t xml:space="preserve"> - reagowania na bieżące potrzeby i problemy związane z kształceniem zdalnym, które zgłaszają jego uczniowie lub rodzice, </w:t>
      </w:r>
    </w:p>
    <w:p w:rsidR="00D663D7" w:rsidRDefault="00495939" w:rsidP="000C40B1">
      <w:pPr>
        <w:jc w:val="center"/>
        <w:rPr>
          <w:b/>
          <w:bCs/>
        </w:rPr>
      </w:pPr>
      <w:r w:rsidRPr="000C40B1">
        <w:rPr>
          <w:b/>
          <w:bCs/>
        </w:rPr>
        <w:t>§ 5</w:t>
      </w:r>
    </w:p>
    <w:p w:rsidR="00495939" w:rsidRPr="000C40B1" w:rsidRDefault="00495939" w:rsidP="000C40B1">
      <w:pPr>
        <w:jc w:val="center"/>
        <w:rPr>
          <w:b/>
          <w:bCs/>
        </w:rPr>
      </w:pPr>
      <w:r w:rsidRPr="000C40B1">
        <w:rPr>
          <w:b/>
          <w:bCs/>
        </w:rPr>
        <w:t xml:space="preserve"> Obowiązki pedagoga  w czasie prowadzenia nauczania zdalnego</w:t>
      </w:r>
    </w:p>
    <w:p w:rsidR="00495939" w:rsidRDefault="00495939">
      <w:r>
        <w:t xml:space="preserve"> 1. W czasie trwania epidemii wsparcie ze strony pedagoga/psychologa szkolnego ma charakter szczególny i jest absolutnie niezbędne. </w:t>
      </w:r>
    </w:p>
    <w:p w:rsidR="00495939" w:rsidRDefault="00495939">
      <w:r>
        <w:t xml:space="preserve">2. Pedagog szkolny jest dostępny dla uczniów i rodziców zgodnie z wcześniej ustalonym harmonogramem. </w:t>
      </w:r>
    </w:p>
    <w:p w:rsidR="00495939" w:rsidRDefault="00495939">
      <w:r>
        <w:t>3. Pedagog szkolny świadczy zdalną pomoc psychologiczno-pedagogiczną w trakcie trwania sytuacji kryzysowej.</w:t>
      </w:r>
    </w:p>
    <w:p w:rsidR="00495939" w:rsidRDefault="00495939">
      <w:r>
        <w:t xml:space="preserve">4. Szczegółowe obowiązki </w:t>
      </w:r>
      <w:proofErr w:type="spellStart"/>
      <w:r>
        <w:t>pedagogaszkolnego</w:t>
      </w:r>
      <w:proofErr w:type="spellEnd"/>
      <w:r>
        <w:t xml:space="preserve"> określa załącznik nr 4 niniejszego zarządzenia.</w:t>
      </w:r>
    </w:p>
    <w:p w:rsidR="000C40B1" w:rsidRDefault="00D663D7" w:rsidP="000C40B1">
      <w:pPr>
        <w:jc w:val="center"/>
        <w:rPr>
          <w:b/>
          <w:bCs/>
        </w:rPr>
      </w:pPr>
      <w:r>
        <w:rPr>
          <w:b/>
          <w:bCs/>
        </w:rPr>
        <w:lastRenderedPageBreak/>
        <w:t>§ 6</w:t>
      </w:r>
    </w:p>
    <w:p w:rsidR="00495939" w:rsidRPr="00495939" w:rsidRDefault="00495939" w:rsidP="000C40B1">
      <w:pPr>
        <w:jc w:val="center"/>
        <w:rPr>
          <w:b/>
          <w:bCs/>
        </w:rPr>
      </w:pPr>
      <w:r w:rsidRPr="00495939">
        <w:rPr>
          <w:b/>
          <w:bCs/>
        </w:rPr>
        <w:t>Zasady współpracy dyrektora z pracownikami administracji i obsługi</w:t>
      </w:r>
    </w:p>
    <w:p w:rsidR="00495939" w:rsidRDefault="00495939">
      <w:r>
        <w:t>1. Pracownicy administracyjni,</w:t>
      </w:r>
      <w:r w:rsidR="000C40B1">
        <w:t xml:space="preserve"> pełnią w szkole dyżury a reszta </w:t>
      </w:r>
      <w:r>
        <w:t xml:space="preserve"> </w:t>
      </w:r>
      <w:proofErr w:type="spellStart"/>
      <w:r>
        <w:t>pozosta</w:t>
      </w:r>
      <w:r w:rsidR="000C40B1">
        <w:t>je</w:t>
      </w:r>
      <w:r>
        <w:t>w</w:t>
      </w:r>
      <w:proofErr w:type="spellEnd"/>
      <w:r>
        <w:t xml:space="preserve"> gotowości do pracy, pełnią</w:t>
      </w:r>
      <w:r w:rsidR="000C40B1">
        <w:t>c</w:t>
      </w:r>
      <w:r>
        <w:t xml:space="preserve"> swoje obowiązki służbowe zdalnie. </w:t>
      </w:r>
    </w:p>
    <w:p w:rsidR="00495939" w:rsidRDefault="00495939">
      <w:r>
        <w:t xml:space="preserve">2. Dyrektor szkoły może w dowolnym momencie wezwać pracownika administracji do stawienia się w zakładzie pracy. </w:t>
      </w:r>
    </w:p>
    <w:p w:rsidR="00495939" w:rsidRDefault="00495939">
      <w:r>
        <w:t xml:space="preserve">3. Podstawowymi formami kontaktu pracowników administracyjnych z dyrektorem szkoły są: adres </w:t>
      </w:r>
      <w:r w:rsidR="00644C3E">
        <w:t>e-</w:t>
      </w:r>
      <w:r>
        <w:t>mail szkoły, tel</w:t>
      </w:r>
      <w:r w:rsidR="000C40B1">
        <w:t>.</w:t>
      </w:r>
      <w:r>
        <w:t xml:space="preserve"> do dyrektora </w:t>
      </w:r>
    </w:p>
    <w:p w:rsidR="00495939" w:rsidRDefault="00495939">
      <w:r>
        <w:t>4. Pracownik administracyjny jest dostępny w godzinach swojej pracy pod wskazanym przez siebie numerem telefonu i pod wskazanym adresem e-mailowym.</w:t>
      </w:r>
    </w:p>
    <w:p w:rsidR="00495939" w:rsidRDefault="00495939">
      <w:r>
        <w:t xml:space="preserve"> 5. Pracownik administracyjny na bieżąco zdalnie przekazuje dyrektorowi szkoły informacje dotyczące funkcjonowania szkoły, informując natychmiast o sytuacjach nagłych.</w:t>
      </w:r>
    </w:p>
    <w:p w:rsidR="00495939" w:rsidRDefault="00495939"/>
    <w:p w:rsidR="00D663D7" w:rsidRDefault="00D663D7" w:rsidP="000C40B1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495939" w:rsidRPr="000C40B1" w:rsidRDefault="00495939" w:rsidP="000C40B1">
      <w:pPr>
        <w:jc w:val="center"/>
        <w:rPr>
          <w:b/>
          <w:bCs/>
        </w:rPr>
      </w:pPr>
      <w:r w:rsidRPr="000C40B1">
        <w:rPr>
          <w:b/>
          <w:bCs/>
        </w:rPr>
        <w:t xml:space="preserve"> Zasady współpracy szkoły/placówki z sanepidem</w:t>
      </w:r>
    </w:p>
    <w:p w:rsidR="00495939" w:rsidRDefault="00495939">
      <w:r>
        <w:t xml:space="preserve">1. Dyrektor szkoły na bieżąco śledzi komunikaty na temat COVID-19 nadawane przez Główny Inspektorat Sanitarny i stosuje się do jego zaleceń. </w:t>
      </w:r>
    </w:p>
    <w:p w:rsidR="00495939" w:rsidRDefault="00495939">
      <w:r>
        <w:t xml:space="preserve">2. Dyrektor szkoły wymaga od swoich pracowników bezwzględnego przestrzegania zaleceń GIS. </w:t>
      </w:r>
    </w:p>
    <w:p w:rsidR="00495939" w:rsidRDefault="00495939">
      <w:r>
        <w:t xml:space="preserve">3. W sytuacji wystąpienia zagrożenia zarażenia wirusem COVID-19 dyrektor szkoły niezwłocznie informuje o tym fakcie lokalną stację epidemiologiczno – sanitarną. </w:t>
      </w:r>
    </w:p>
    <w:p w:rsidR="00495939" w:rsidRDefault="00495939">
      <w:r>
        <w:t xml:space="preserve">4. W sytuacji wystąpienia zarażenia wirusem COVID-19 u jednego z pracowników lub uczniów dyrektor szkoły niezwłocznie informuje o tym fakcie lokalną stację epidemiologiczno – sanitarną. </w:t>
      </w:r>
    </w:p>
    <w:p w:rsidR="00495939" w:rsidRPr="00533DEE" w:rsidRDefault="00495939">
      <w:r>
        <w:t xml:space="preserve">5. Dyrektor szkoły-placówki pozostaje w stałym kontakcie z przedstawicielem lokalnej stacji epidemiologiczno – sanitarnej w celu bieżącego monitorowania sytuacji związanej z szerzeniem się epidemii COVID-19. Powiatowa Stacja Sanitarno – Epidemiologicznego w </w:t>
      </w:r>
      <w:r w:rsidR="000C40B1" w:rsidRPr="00533DEE">
        <w:t xml:space="preserve">Mrągowie </w:t>
      </w:r>
      <w:r w:rsidRPr="00533DEE">
        <w:t xml:space="preserve"> :</w:t>
      </w:r>
      <w:r w:rsidR="00533DEE" w:rsidRPr="00533DEE">
        <w:t>Tel. 503 191 696 ;  PSS_mragowo@visacom.pl</w:t>
      </w:r>
    </w:p>
    <w:p w:rsidR="00D663D7" w:rsidRDefault="00D663D7" w:rsidP="000C40B1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495939" w:rsidRPr="000C40B1" w:rsidRDefault="00495939" w:rsidP="000C40B1">
      <w:pPr>
        <w:jc w:val="center"/>
        <w:rPr>
          <w:b/>
          <w:bCs/>
        </w:rPr>
      </w:pPr>
      <w:r w:rsidRPr="000C40B1">
        <w:rPr>
          <w:b/>
          <w:bCs/>
        </w:rPr>
        <w:t>Zasady współpracy dyrektora szkoły z organem prowadzącym</w:t>
      </w:r>
    </w:p>
    <w:p w:rsidR="00495939" w:rsidRDefault="00495939">
      <w:r>
        <w:t>1. Dyrektor szkoły utrzymuje stały kontakt z przedstawicielami organu prowadzącego w celu bieżącego monitorowania sytuacji związanej z wdrożeniem zdalnego nauczania.</w:t>
      </w:r>
    </w:p>
    <w:p w:rsidR="00495939" w:rsidRDefault="00495939">
      <w:r>
        <w:t xml:space="preserve"> 2. Dyrektor szkoły informuje organ prowadzący o problemach oraz trudnościach wynikających z</w:t>
      </w:r>
      <w:r w:rsidR="00644C3E">
        <w:t> </w:t>
      </w:r>
      <w:r>
        <w:t xml:space="preserve">wdrażania zdalnego nauczania. </w:t>
      </w:r>
    </w:p>
    <w:p w:rsidR="00495939" w:rsidRDefault="00495939">
      <w:r>
        <w:t xml:space="preserve">3. W sytuacji braku możliwości realizacji zdalnego nauczania w stosunku do wybranych uczniów, dyrektor szkoły w porozumieniu z organem prowadzącym, ustali alternatywne formy kształcenia. </w:t>
      </w:r>
    </w:p>
    <w:p w:rsidR="000C40B1" w:rsidRPr="00D663D7" w:rsidRDefault="00495939" w:rsidP="00281A82">
      <w:r>
        <w:t xml:space="preserve">4. W sytuacji wystąpienia problemów w zakresie realizacji zdalnego nauczania dyrektor szkoły zwraca się z prośbą o wsparcie do organu prowadzącego. </w:t>
      </w:r>
    </w:p>
    <w:p w:rsidR="000C40B1" w:rsidRDefault="00D663D7" w:rsidP="000C40B1">
      <w:pPr>
        <w:jc w:val="center"/>
        <w:rPr>
          <w:b/>
          <w:bCs/>
        </w:rPr>
      </w:pPr>
      <w:r>
        <w:rPr>
          <w:b/>
          <w:bCs/>
        </w:rPr>
        <w:lastRenderedPageBreak/>
        <w:t>§ 9</w:t>
      </w:r>
    </w:p>
    <w:p w:rsidR="00495939" w:rsidRPr="00495939" w:rsidRDefault="00495939" w:rsidP="000C40B1">
      <w:pPr>
        <w:jc w:val="center"/>
        <w:rPr>
          <w:b/>
          <w:bCs/>
        </w:rPr>
      </w:pPr>
      <w:r w:rsidRPr="00495939">
        <w:rPr>
          <w:b/>
          <w:bCs/>
        </w:rPr>
        <w:t>Zasady i procedury współpracy z organem nadzoru pedagogicznego</w:t>
      </w:r>
    </w:p>
    <w:p w:rsidR="00495939" w:rsidRDefault="00495939">
      <w:r>
        <w:t xml:space="preserve">1. Dyrektor szkoły utrzymuje kontakt z przedstawicielami organu sprawującego nadzór pedagogiczny, zwłaszcza w zakresie monitorowania przyjętych sposobów kształcenia na odległość oraz stopnia obciążenia uczniów realizacją zleconych zadań. </w:t>
      </w:r>
    </w:p>
    <w:p w:rsidR="00495939" w:rsidRDefault="00495939">
      <w:r>
        <w:t xml:space="preserve">2. Dyrektor szkoły informuje organ sprawujący nadzór pedagogiczny o problemach oraz trudnościach wynikających z wdrażania zdalnego nauczania. </w:t>
      </w:r>
    </w:p>
    <w:p w:rsidR="000C40B1" w:rsidRPr="0052293B" w:rsidRDefault="000C40B1" w:rsidP="0052293B">
      <w:pPr>
        <w:jc w:val="center"/>
        <w:rPr>
          <w:b/>
          <w:bCs/>
        </w:rPr>
      </w:pPr>
      <w:r w:rsidRPr="00495939">
        <w:rPr>
          <w:b/>
          <w:bCs/>
        </w:rPr>
        <w:t xml:space="preserve">§ </w:t>
      </w:r>
      <w:r w:rsidR="00D663D7">
        <w:rPr>
          <w:b/>
          <w:bCs/>
        </w:rPr>
        <w:t>10</w:t>
      </w:r>
    </w:p>
    <w:p w:rsidR="0052293B" w:rsidRDefault="00495939">
      <w:r>
        <w:t xml:space="preserve">Zarządzenie wchodzi w życie z dniem podpisania </w:t>
      </w:r>
    </w:p>
    <w:p w:rsidR="00533DEE" w:rsidRDefault="00533DEE"/>
    <w:p w:rsidR="00495939" w:rsidRDefault="0052293B">
      <w:r>
        <w:t>Szestno</w:t>
      </w:r>
      <w:r w:rsidR="00495939">
        <w:t>, 2</w:t>
      </w:r>
      <w:r w:rsidR="000C40B1">
        <w:t>4</w:t>
      </w:r>
      <w:r w:rsidR="00495939">
        <w:t xml:space="preserve"> marca 2020r.</w:t>
      </w:r>
    </w:p>
    <w:p w:rsidR="000F3AF7" w:rsidRDefault="000F3AF7"/>
    <w:p w:rsidR="000F3AF7" w:rsidRDefault="000F3AF7" w:rsidP="000F3AF7">
      <w:pPr>
        <w:jc w:val="right"/>
      </w:pPr>
      <w:r>
        <w:t xml:space="preserve">Dyrektor Szkoły Podstawowej w Szestnie </w:t>
      </w:r>
    </w:p>
    <w:p w:rsidR="000F3AF7" w:rsidRDefault="000F3AF7" w:rsidP="000F3AF7">
      <w:pPr>
        <w:jc w:val="right"/>
      </w:pPr>
      <w:r>
        <w:t>Teresa Jachimowicz</w:t>
      </w:r>
    </w:p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D663D7" w:rsidRDefault="00D663D7"/>
    <w:p w:rsidR="0052293B" w:rsidRDefault="0052293B"/>
    <w:p w:rsidR="0052293B" w:rsidRDefault="0052293B"/>
    <w:p w:rsidR="0052293B" w:rsidRDefault="0052293B" w:rsidP="00533DEE">
      <w:pPr>
        <w:spacing w:after="179" w:line="256" w:lineRule="auto"/>
        <w:jc w:val="center"/>
      </w:pPr>
      <w:r>
        <w:rPr>
          <w:b/>
          <w:sz w:val="28"/>
        </w:rPr>
        <w:t xml:space="preserve">Spis załączników: </w:t>
      </w:r>
    </w:p>
    <w:p w:rsidR="0052293B" w:rsidRPr="0052293B" w:rsidRDefault="0052293B">
      <w:pPr>
        <w:rPr>
          <w:b/>
          <w:bCs/>
          <w:sz w:val="24"/>
          <w:szCs w:val="24"/>
        </w:rPr>
      </w:pPr>
      <w:r w:rsidRPr="0052293B">
        <w:rPr>
          <w:b/>
          <w:bCs/>
          <w:sz w:val="24"/>
          <w:szCs w:val="24"/>
        </w:rPr>
        <w:t xml:space="preserve"> Załącznik nr 1 Platformy i aplikacje edukacyjne dopuszczone do nauczania zdalnego </w:t>
      </w:r>
    </w:p>
    <w:p w:rsidR="0052293B" w:rsidRPr="0052293B" w:rsidRDefault="0052293B">
      <w:pPr>
        <w:rPr>
          <w:b/>
          <w:bCs/>
          <w:sz w:val="24"/>
          <w:szCs w:val="24"/>
        </w:rPr>
      </w:pPr>
      <w:r w:rsidRPr="0052293B">
        <w:rPr>
          <w:b/>
          <w:bCs/>
          <w:sz w:val="24"/>
          <w:szCs w:val="24"/>
        </w:rPr>
        <w:t xml:space="preserve">Załącznik nr 2 Zasady komunikowania się nauczycieli z rodzicami </w:t>
      </w:r>
    </w:p>
    <w:p w:rsidR="0052293B" w:rsidRPr="0052293B" w:rsidRDefault="0052293B">
      <w:pPr>
        <w:rPr>
          <w:b/>
          <w:bCs/>
          <w:sz w:val="24"/>
          <w:szCs w:val="24"/>
        </w:rPr>
      </w:pPr>
      <w:r w:rsidRPr="0052293B">
        <w:rPr>
          <w:b/>
          <w:bCs/>
          <w:sz w:val="24"/>
          <w:szCs w:val="24"/>
        </w:rPr>
        <w:t>Załącznik nr 3 Zasady prowadzenia dokumentacji szkolnej w czasie trwania nauczania zdalnego oraz zasady raportowania</w:t>
      </w:r>
    </w:p>
    <w:p w:rsidR="0052293B" w:rsidRPr="0052293B" w:rsidRDefault="0052293B">
      <w:pPr>
        <w:rPr>
          <w:b/>
          <w:bCs/>
          <w:sz w:val="24"/>
          <w:szCs w:val="24"/>
        </w:rPr>
      </w:pPr>
      <w:r w:rsidRPr="0052293B">
        <w:rPr>
          <w:b/>
          <w:bCs/>
          <w:sz w:val="24"/>
          <w:szCs w:val="24"/>
        </w:rPr>
        <w:t xml:space="preserve"> Załącznik nr 4 Obowiązki pedagoga/psychologa szkolnego w trakcie prowadzenia nauczania zdalnego </w:t>
      </w:r>
    </w:p>
    <w:p w:rsidR="0052293B" w:rsidRPr="0052293B" w:rsidRDefault="0052293B">
      <w:pPr>
        <w:rPr>
          <w:b/>
          <w:bCs/>
          <w:sz w:val="24"/>
          <w:szCs w:val="24"/>
        </w:rPr>
      </w:pPr>
      <w:r w:rsidRPr="0052293B">
        <w:rPr>
          <w:b/>
          <w:bCs/>
          <w:sz w:val="24"/>
          <w:szCs w:val="24"/>
        </w:rPr>
        <w:t xml:space="preserve">Załącznik nr 5 Procedury określające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 w okresie ograniczania funkcjonowania jednostek systemu oświaty </w:t>
      </w:r>
    </w:p>
    <w:p w:rsidR="0052293B" w:rsidRPr="0052293B" w:rsidRDefault="0052293B">
      <w:pPr>
        <w:rPr>
          <w:b/>
          <w:bCs/>
          <w:sz w:val="24"/>
          <w:szCs w:val="24"/>
        </w:rPr>
      </w:pPr>
      <w:r w:rsidRPr="0052293B">
        <w:rPr>
          <w:b/>
          <w:bCs/>
          <w:sz w:val="24"/>
          <w:szCs w:val="24"/>
        </w:rPr>
        <w:t xml:space="preserve">Załącznik nr 6 Procedury wprowadzania modyfikacji szkolnego zestawu programów nauczania: </w:t>
      </w:r>
    </w:p>
    <w:p w:rsidR="0052293B" w:rsidRPr="0052293B" w:rsidRDefault="0052293B">
      <w:pPr>
        <w:rPr>
          <w:b/>
          <w:bCs/>
          <w:sz w:val="24"/>
          <w:szCs w:val="24"/>
        </w:rPr>
      </w:pPr>
      <w:r w:rsidRPr="0052293B">
        <w:rPr>
          <w:b/>
          <w:bCs/>
          <w:sz w:val="24"/>
          <w:szCs w:val="24"/>
        </w:rPr>
        <w:t xml:space="preserve">Załącznik nr 7 Szczegółowe warunki weryfikowania wiedzy, informowania o postępach oraz otrzymanych ocenach </w:t>
      </w:r>
    </w:p>
    <w:p w:rsidR="0052293B" w:rsidRPr="0052293B" w:rsidRDefault="00A706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8 </w:t>
      </w:r>
      <w:r w:rsidR="0052293B" w:rsidRPr="0052293B">
        <w:rPr>
          <w:b/>
          <w:bCs/>
          <w:sz w:val="24"/>
          <w:szCs w:val="24"/>
        </w:rPr>
        <w:t xml:space="preserve">Szczegółowe warunki organizacji zdalnego nauczania dla uczniów ze specjalnymi potrzebami edukacyjnymi oraz dla uczniów posiadających orzeczenie o potrzebie kształcenia specjalnego </w:t>
      </w:r>
    </w:p>
    <w:p w:rsidR="00A706C0" w:rsidRDefault="00A706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9  </w:t>
      </w:r>
      <w:r w:rsidR="0052293B" w:rsidRPr="0052293B">
        <w:rPr>
          <w:b/>
          <w:bCs/>
          <w:sz w:val="24"/>
          <w:szCs w:val="24"/>
        </w:rPr>
        <w:t>Regulamin pracy zdalnej</w:t>
      </w:r>
    </w:p>
    <w:p w:rsidR="0052293B" w:rsidRPr="0052293B" w:rsidRDefault="0052293B">
      <w:pPr>
        <w:rPr>
          <w:b/>
          <w:bCs/>
          <w:sz w:val="24"/>
          <w:szCs w:val="24"/>
        </w:rPr>
      </w:pPr>
      <w:r w:rsidRPr="0052293B">
        <w:rPr>
          <w:b/>
          <w:bCs/>
          <w:sz w:val="24"/>
          <w:szCs w:val="24"/>
        </w:rPr>
        <w:t xml:space="preserve"> Zasady bezpieczeństwa IT</w:t>
      </w:r>
    </w:p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33DEE" w:rsidRDefault="00533DEE"/>
    <w:p w:rsidR="00A706C0" w:rsidRDefault="00A706C0"/>
    <w:p w:rsidR="00281A82" w:rsidRDefault="0052293B" w:rsidP="00AB35AA">
      <w:pPr>
        <w:jc w:val="right"/>
      </w:pPr>
      <w:r>
        <w:t>Zał</w:t>
      </w:r>
      <w:r w:rsidR="00533DEE">
        <w:t xml:space="preserve">ącznik nr 1 </w:t>
      </w:r>
    </w:p>
    <w:p w:rsidR="0052293B" w:rsidRDefault="00533DEE" w:rsidP="00AB35AA">
      <w:pPr>
        <w:jc w:val="right"/>
      </w:pPr>
      <w:r>
        <w:t>do Zarządzenia nr 5</w:t>
      </w:r>
      <w:r w:rsidR="0052293B">
        <w:t>/2019/2020 z dn.2</w:t>
      </w:r>
      <w:r w:rsidR="00AB35AA">
        <w:t>4</w:t>
      </w:r>
      <w:r w:rsidR="0052293B">
        <w:t>.03.2020r.</w:t>
      </w:r>
    </w:p>
    <w:p w:rsidR="0052293B" w:rsidRPr="00AB35AA" w:rsidRDefault="0052293B">
      <w:pPr>
        <w:rPr>
          <w:b/>
          <w:bCs/>
        </w:rPr>
      </w:pPr>
      <w:r w:rsidRPr="00AB35AA">
        <w:rPr>
          <w:b/>
          <w:bCs/>
        </w:rPr>
        <w:t xml:space="preserve"> Platformy i aplikacje edukacyjne dopuszczone do nauczania zdalnego w Szkole Podstawowej w Szestnie</w:t>
      </w:r>
    </w:p>
    <w:p w:rsidR="0052293B" w:rsidRDefault="0052293B">
      <w:r>
        <w:t xml:space="preserve">1. Główną platformą edukacyjną i formą komunikacji zostaje Dziennik elektroniczny </w:t>
      </w:r>
      <w:proofErr w:type="spellStart"/>
      <w:r>
        <w:t>Librus</w:t>
      </w:r>
      <w:proofErr w:type="spellEnd"/>
    </w:p>
    <w:p w:rsidR="0052293B" w:rsidRDefault="0052293B">
      <w:r>
        <w:t xml:space="preserve">2. Każdy uczeń i nauczyciel ma obowiązek posiadania konta mail założonego i udostępnionego przez wychowawcę nauczycielom uczącym. </w:t>
      </w:r>
    </w:p>
    <w:p w:rsidR="0052293B" w:rsidRDefault="0052293B">
      <w:r>
        <w:t xml:space="preserve">3. Alternatywne platformy edukacyjne </w:t>
      </w:r>
      <w:proofErr w:type="spellStart"/>
      <w:r>
        <w:t>elearningowe</w:t>
      </w:r>
      <w:proofErr w:type="spellEnd"/>
      <w:r>
        <w:t>, kanały oraz komunikatory dopuszczone do użytku w Szkole Podstawowej w Szestnie</w:t>
      </w:r>
      <w:r w:rsidRPr="0052293B">
        <w:t xml:space="preserve"> :</w:t>
      </w:r>
    </w:p>
    <w:p w:rsidR="00C75250" w:rsidRPr="00C75250" w:rsidRDefault="00C75250" w:rsidP="00C75250">
      <w:pPr>
        <w:pStyle w:val="Akapitzlist"/>
        <w:numPr>
          <w:ilvl w:val="0"/>
          <w:numId w:val="24"/>
        </w:numPr>
        <w:rPr>
          <w:lang w:val="en-US"/>
        </w:rPr>
      </w:pPr>
      <w:proofErr w:type="spellStart"/>
      <w:r w:rsidRPr="00C75250">
        <w:rPr>
          <w:lang w:val="en-US"/>
        </w:rPr>
        <w:t>Brainly</w:t>
      </w:r>
      <w:proofErr w:type="spellEnd"/>
      <w:r w:rsidRPr="00C75250">
        <w:rPr>
          <w:lang w:val="en-US"/>
        </w:rPr>
        <w:t xml:space="preserve">, </w:t>
      </w:r>
    </w:p>
    <w:p w:rsidR="00C75250" w:rsidRPr="00C75250" w:rsidRDefault="00C75250" w:rsidP="00C75250">
      <w:pPr>
        <w:pStyle w:val="Akapitzlist"/>
        <w:numPr>
          <w:ilvl w:val="0"/>
          <w:numId w:val="24"/>
        </w:numPr>
        <w:rPr>
          <w:lang w:val="en-US"/>
        </w:rPr>
      </w:pPr>
      <w:proofErr w:type="spellStart"/>
      <w:r w:rsidRPr="00C75250">
        <w:rPr>
          <w:lang w:val="en-US"/>
        </w:rPr>
        <w:t>Canva</w:t>
      </w:r>
      <w:proofErr w:type="spellEnd"/>
      <w:r w:rsidRPr="00C75250">
        <w:rPr>
          <w:lang w:val="en-US"/>
        </w:rPr>
        <w:t>,</w:t>
      </w:r>
    </w:p>
    <w:p w:rsidR="00C75250" w:rsidRPr="00C75250" w:rsidRDefault="00C75250" w:rsidP="00C75250">
      <w:pPr>
        <w:pStyle w:val="Akapitzlist"/>
        <w:numPr>
          <w:ilvl w:val="0"/>
          <w:numId w:val="24"/>
        </w:numPr>
        <w:rPr>
          <w:lang w:val="en-GB"/>
        </w:rPr>
      </w:pPr>
      <w:proofErr w:type="spellStart"/>
      <w:r w:rsidRPr="00C75250">
        <w:rPr>
          <w:lang w:val="en-GB"/>
        </w:rPr>
        <w:t>Dysk</w:t>
      </w:r>
      <w:proofErr w:type="spellEnd"/>
      <w:r w:rsidRPr="00C75250">
        <w:rPr>
          <w:lang w:val="en-GB"/>
        </w:rPr>
        <w:t xml:space="preserve"> Google, </w:t>
      </w:r>
    </w:p>
    <w:p w:rsidR="00C75250" w:rsidRPr="00C75250" w:rsidRDefault="00C75250" w:rsidP="00C75250">
      <w:pPr>
        <w:pStyle w:val="Akapitzlist"/>
        <w:numPr>
          <w:ilvl w:val="0"/>
          <w:numId w:val="24"/>
        </w:numPr>
        <w:rPr>
          <w:lang w:val="en-GB"/>
        </w:rPr>
      </w:pPr>
      <w:proofErr w:type="spellStart"/>
      <w:r w:rsidRPr="00C75250">
        <w:rPr>
          <w:lang w:val="en-GB"/>
        </w:rPr>
        <w:t>Eduelo</w:t>
      </w:r>
      <w:proofErr w:type="spellEnd"/>
      <w:r w:rsidR="00EA31AB">
        <w:rPr>
          <w:lang w:val="en-GB"/>
        </w:rPr>
        <w:t>,</w:t>
      </w:r>
    </w:p>
    <w:p w:rsidR="00C75250" w:rsidRPr="00C75250" w:rsidRDefault="00C75250" w:rsidP="00C75250">
      <w:pPr>
        <w:pStyle w:val="Akapitzlist"/>
        <w:numPr>
          <w:ilvl w:val="0"/>
          <w:numId w:val="24"/>
        </w:numPr>
        <w:rPr>
          <w:lang w:val="en-US"/>
        </w:rPr>
      </w:pPr>
      <w:proofErr w:type="spellStart"/>
      <w:r w:rsidRPr="00C75250">
        <w:rPr>
          <w:lang w:val="en-US"/>
        </w:rPr>
        <w:t>Epodreczniki</w:t>
      </w:r>
      <w:proofErr w:type="spellEnd"/>
      <w:r w:rsidR="00EA31AB">
        <w:rPr>
          <w:lang w:val="en-US"/>
        </w:rPr>
        <w:t>,</w:t>
      </w:r>
    </w:p>
    <w:p w:rsidR="00C75250" w:rsidRPr="00C75250" w:rsidRDefault="00C75250" w:rsidP="00C75250">
      <w:pPr>
        <w:pStyle w:val="Akapitzlist"/>
        <w:numPr>
          <w:ilvl w:val="0"/>
          <w:numId w:val="24"/>
        </w:numPr>
        <w:rPr>
          <w:lang w:val="en-US"/>
        </w:rPr>
      </w:pPr>
      <w:r w:rsidRPr="00C75250">
        <w:rPr>
          <w:lang w:val="en-US"/>
        </w:rPr>
        <w:t>Khan Academy,</w:t>
      </w:r>
    </w:p>
    <w:p w:rsidR="00C75250" w:rsidRPr="00C75250" w:rsidRDefault="00C75250" w:rsidP="00C75250">
      <w:pPr>
        <w:pStyle w:val="Akapitzlist"/>
        <w:numPr>
          <w:ilvl w:val="0"/>
          <w:numId w:val="24"/>
        </w:numPr>
        <w:rPr>
          <w:lang w:val="en-US"/>
        </w:rPr>
      </w:pPr>
      <w:proofErr w:type="spellStart"/>
      <w:r w:rsidRPr="00C75250">
        <w:rPr>
          <w:lang w:val="en-US"/>
        </w:rPr>
        <w:t>LearningApps</w:t>
      </w:r>
      <w:proofErr w:type="spellEnd"/>
      <w:r w:rsidRPr="00C75250">
        <w:rPr>
          <w:lang w:val="en-US"/>
        </w:rPr>
        <w:t xml:space="preserve">, </w:t>
      </w:r>
    </w:p>
    <w:p w:rsidR="00C75250" w:rsidRDefault="00C75250" w:rsidP="00C75250">
      <w:pPr>
        <w:pStyle w:val="Akapitzlist"/>
        <w:numPr>
          <w:ilvl w:val="0"/>
          <w:numId w:val="24"/>
        </w:numPr>
        <w:rPr>
          <w:lang w:val="en-GB"/>
        </w:rPr>
      </w:pPr>
      <w:r w:rsidRPr="00C75250">
        <w:rPr>
          <w:lang w:val="en-GB"/>
        </w:rPr>
        <w:t xml:space="preserve">Messenger, </w:t>
      </w:r>
    </w:p>
    <w:p w:rsidR="00EA31AB" w:rsidRPr="00C75250" w:rsidRDefault="00EA31AB" w:rsidP="00C75250">
      <w:pPr>
        <w:pStyle w:val="Akapitzlist"/>
        <w:numPr>
          <w:ilvl w:val="0"/>
          <w:numId w:val="24"/>
        </w:numPr>
        <w:rPr>
          <w:lang w:val="en-GB"/>
        </w:rPr>
      </w:pPr>
      <w:proofErr w:type="spellStart"/>
      <w:r>
        <w:rPr>
          <w:lang w:val="en-GB"/>
        </w:rPr>
        <w:t>Matzoo</w:t>
      </w:r>
      <w:proofErr w:type="spellEnd"/>
      <w:r>
        <w:rPr>
          <w:lang w:val="en-GB"/>
        </w:rPr>
        <w:t>,</w:t>
      </w:r>
    </w:p>
    <w:p w:rsidR="00C75250" w:rsidRPr="00C75250" w:rsidRDefault="00C75250" w:rsidP="00C75250">
      <w:pPr>
        <w:pStyle w:val="Akapitzlist"/>
        <w:numPr>
          <w:ilvl w:val="0"/>
          <w:numId w:val="24"/>
        </w:numPr>
        <w:rPr>
          <w:lang w:val="en-GB"/>
        </w:rPr>
      </w:pPr>
      <w:r w:rsidRPr="00C75250">
        <w:rPr>
          <w:lang w:val="en-GB"/>
        </w:rPr>
        <w:t>One Drive</w:t>
      </w:r>
      <w:r w:rsidR="00EA31AB">
        <w:rPr>
          <w:lang w:val="en-GB"/>
        </w:rPr>
        <w:t>,</w:t>
      </w:r>
    </w:p>
    <w:p w:rsidR="00C75250" w:rsidRPr="00C75250" w:rsidRDefault="00C75250" w:rsidP="00C75250">
      <w:pPr>
        <w:pStyle w:val="Akapitzlist"/>
        <w:numPr>
          <w:ilvl w:val="0"/>
          <w:numId w:val="24"/>
        </w:numPr>
        <w:rPr>
          <w:lang w:val="en-US"/>
        </w:rPr>
      </w:pPr>
      <w:r w:rsidRPr="00C75250">
        <w:rPr>
          <w:lang w:val="en-US"/>
        </w:rPr>
        <w:t>Pi-</w:t>
      </w:r>
      <w:proofErr w:type="spellStart"/>
      <w:r w:rsidRPr="00C75250">
        <w:rPr>
          <w:lang w:val="en-US"/>
        </w:rPr>
        <w:t>stacja</w:t>
      </w:r>
      <w:proofErr w:type="spellEnd"/>
      <w:r w:rsidRPr="00C75250">
        <w:rPr>
          <w:lang w:val="en-US"/>
        </w:rPr>
        <w:t xml:space="preserve">, </w:t>
      </w:r>
    </w:p>
    <w:p w:rsidR="00C75250" w:rsidRPr="00C75250" w:rsidRDefault="00C75250" w:rsidP="00C75250">
      <w:pPr>
        <w:pStyle w:val="Akapitzlist"/>
        <w:numPr>
          <w:ilvl w:val="0"/>
          <w:numId w:val="24"/>
        </w:numPr>
        <w:rPr>
          <w:lang w:val="en-GB"/>
        </w:rPr>
      </w:pPr>
      <w:proofErr w:type="spellStart"/>
      <w:r w:rsidRPr="00C75250">
        <w:rPr>
          <w:lang w:val="en-GB"/>
        </w:rPr>
        <w:t>Quizizz</w:t>
      </w:r>
      <w:proofErr w:type="spellEnd"/>
      <w:r w:rsidR="00EA31AB">
        <w:rPr>
          <w:lang w:val="en-GB"/>
        </w:rPr>
        <w:t>,</w:t>
      </w:r>
    </w:p>
    <w:p w:rsidR="00C75250" w:rsidRPr="00C75250" w:rsidRDefault="00C75250" w:rsidP="00C75250">
      <w:pPr>
        <w:pStyle w:val="Akapitzlist"/>
        <w:numPr>
          <w:ilvl w:val="0"/>
          <w:numId w:val="24"/>
        </w:numPr>
        <w:rPr>
          <w:lang w:val="en-GB"/>
        </w:rPr>
      </w:pPr>
      <w:proofErr w:type="spellStart"/>
      <w:r w:rsidRPr="00C75250">
        <w:rPr>
          <w:lang w:val="en-GB"/>
        </w:rPr>
        <w:t>Quizlet</w:t>
      </w:r>
      <w:proofErr w:type="spellEnd"/>
      <w:r w:rsidR="00EA31AB">
        <w:rPr>
          <w:lang w:val="en-GB"/>
        </w:rPr>
        <w:t>,</w:t>
      </w:r>
    </w:p>
    <w:p w:rsidR="00C75250" w:rsidRPr="00C75250" w:rsidRDefault="00C75250" w:rsidP="00C75250">
      <w:pPr>
        <w:pStyle w:val="Akapitzlist"/>
        <w:numPr>
          <w:ilvl w:val="0"/>
          <w:numId w:val="24"/>
        </w:numPr>
        <w:rPr>
          <w:lang w:val="en-US"/>
        </w:rPr>
      </w:pPr>
      <w:proofErr w:type="spellStart"/>
      <w:r w:rsidRPr="00C75250">
        <w:rPr>
          <w:lang w:val="en-US"/>
        </w:rPr>
        <w:t>Scholaris</w:t>
      </w:r>
      <w:proofErr w:type="spellEnd"/>
      <w:r w:rsidRPr="00C75250">
        <w:rPr>
          <w:lang w:val="en-US"/>
        </w:rPr>
        <w:t xml:space="preserve">, </w:t>
      </w:r>
    </w:p>
    <w:p w:rsidR="00C75250" w:rsidRDefault="00C75250" w:rsidP="00C75250">
      <w:pPr>
        <w:pStyle w:val="Akapitzlist"/>
        <w:numPr>
          <w:ilvl w:val="0"/>
          <w:numId w:val="24"/>
        </w:numPr>
        <w:rPr>
          <w:lang w:val="en-GB"/>
        </w:rPr>
      </w:pPr>
      <w:r w:rsidRPr="00C75250">
        <w:rPr>
          <w:lang w:val="en-GB"/>
        </w:rPr>
        <w:t xml:space="preserve">Skype, </w:t>
      </w:r>
    </w:p>
    <w:p w:rsidR="00EA31AB" w:rsidRPr="00C75250" w:rsidRDefault="00EA31AB" w:rsidP="00C75250">
      <w:pPr>
        <w:pStyle w:val="Akapitzlist"/>
        <w:numPr>
          <w:ilvl w:val="0"/>
          <w:numId w:val="24"/>
        </w:numPr>
        <w:rPr>
          <w:lang w:val="en-GB"/>
        </w:rPr>
      </w:pPr>
      <w:proofErr w:type="spellStart"/>
      <w:r>
        <w:rPr>
          <w:lang w:val="en-GB"/>
        </w:rPr>
        <w:t>Szaloneliczby</w:t>
      </w:r>
      <w:proofErr w:type="spellEnd"/>
      <w:r>
        <w:rPr>
          <w:lang w:val="en-GB"/>
        </w:rPr>
        <w:t>,</w:t>
      </w:r>
    </w:p>
    <w:p w:rsidR="00C75250" w:rsidRDefault="00C75250" w:rsidP="00C75250">
      <w:pPr>
        <w:pStyle w:val="Akapitzlist"/>
        <w:numPr>
          <w:ilvl w:val="0"/>
          <w:numId w:val="24"/>
        </w:numPr>
      </w:pPr>
      <w:proofErr w:type="spellStart"/>
      <w:r>
        <w:t>Teams</w:t>
      </w:r>
      <w:proofErr w:type="spellEnd"/>
      <w:r w:rsidR="00EA31AB">
        <w:t>,</w:t>
      </w:r>
    </w:p>
    <w:p w:rsidR="00EA31AB" w:rsidRPr="00644C3E" w:rsidRDefault="00EA31AB" w:rsidP="00C75250">
      <w:pPr>
        <w:pStyle w:val="Akapitzlist"/>
        <w:numPr>
          <w:ilvl w:val="0"/>
          <w:numId w:val="24"/>
        </w:numPr>
      </w:pPr>
      <w:proofErr w:type="spellStart"/>
      <w:r>
        <w:t>Testportal</w:t>
      </w:r>
      <w:proofErr w:type="spellEnd"/>
      <w:r>
        <w:t>,</w:t>
      </w:r>
    </w:p>
    <w:p w:rsidR="00C75250" w:rsidRDefault="00C75250" w:rsidP="00C75250">
      <w:pPr>
        <w:pStyle w:val="Akapitzlist"/>
        <w:numPr>
          <w:ilvl w:val="0"/>
          <w:numId w:val="24"/>
        </w:numPr>
        <w:rPr>
          <w:lang w:val="en-US"/>
        </w:rPr>
      </w:pPr>
      <w:proofErr w:type="spellStart"/>
      <w:r w:rsidRPr="00C75250">
        <w:rPr>
          <w:lang w:val="en-US"/>
        </w:rPr>
        <w:t>Wordwall</w:t>
      </w:r>
      <w:proofErr w:type="spellEnd"/>
      <w:r w:rsidRPr="00C75250">
        <w:rPr>
          <w:lang w:val="en-US"/>
        </w:rPr>
        <w:t xml:space="preserve">, </w:t>
      </w:r>
    </w:p>
    <w:p w:rsidR="00EA31AB" w:rsidRPr="00C75250" w:rsidRDefault="00EA31AB" w:rsidP="00C75250">
      <w:pPr>
        <w:pStyle w:val="Akapitzlist"/>
        <w:numPr>
          <w:ilvl w:val="0"/>
          <w:numId w:val="24"/>
        </w:numPr>
        <w:rPr>
          <w:lang w:val="en-US"/>
        </w:rPr>
      </w:pPr>
      <w:proofErr w:type="spellStart"/>
      <w:r>
        <w:rPr>
          <w:lang w:val="en-US"/>
        </w:rPr>
        <w:t>WSiPnet</w:t>
      </w:r>
      <w:proofErr w:type="spellEnd"/>
      <w:r>
        <w:rPr>
          <w:lang w:val="en-US"/>
        </w:rPr>
        <w:t>,</w:t>
      </w:r>
    </w:p>
    <w:p w:rsidR="00C75250" w:rsidRDefault="00C75250" w:rsidP="00C75250">
      <w:pPr>
        <w:pStyle w:val="Akapitzlist"/>
        <w:numPr>
          <w:ilvl w:val="0"/>
          <w:numId w:val="24"/>
        </w:numPr>
        <w:rPr>
          <w:lang w:val="en-GB"/>
        </w:rPr>
      </w:pPr>
      <w:proofErr w:type="spellStart"/>
      <w:r w:rsidRPr="00C75250">
        <w:rPr>
          <w:lang w:val="en-GB"/>
        </w:rPr>
        <w:t>Youtube</w:t>
      </w:r>
      <w:proofErr w:type="spellEnd"/>
      <w:r w:rsidR="00EA31AB">
        <w:rPr>
          <w:lang w:val="en-GB"/>
        </w:rPr>
        <w:t>.</w:t>
      </w:r>
    </w:p>
    <w:p w:rsidR="00EA31AB" w:rsidRPr="00C75250" w:rsidRDefault="00EA31AB" w:rsidP="00EA31AB">
      <w:pPr>
        <w:pStyle w:val="Akapitzlist"/>
        <w:rPr>
          <w:lang w:val="en-GB"/>
        </w:rPr>
      </w:pPr>
    </w:p>
    <w:p w:rsidR="0052293B" w:rsidRPr="00644C3E" w:rsidRDefault="0052293B"/>
    <w:p w:rsidR="0052293B" w:rsidRPr="00644C3E" w:rsidRDefault="0052293B"/>
    <w:p w:rsidR="0052293B" w:rsidRPr="00644C3E" w:rsidRDefault="0052293B"/>
    <w:p w:rsidR="0052293B" w:rsidRPr="00644C3E" w:rsidRDefault="0052293B"/>
    <w:p w:rsidR="0052293B" w:rsidRPr="00644C3E" w:rsidRDefault="0052293B"/>
    <w:p w:rsidR="0052293B" w:rsidRPr="00644C3E" w:rsidRDefault="0052293B"/>
    <w:p w:rsidR="0052293B" w:rsidRDefault="0052293B"/>
    <w:p w:rsidR="0052293B" w:rsidRPr="00644C3E" w:rsidRDefault="0052293B"/>
    <w:p w:rsidR="00EA31AB" w:rsidRDefault="00EA31AB">
      <w:pPr>
        <w:rPr>
          <w:b/>
          <w:bCs/>
        </w:rPr>
      </w:pPr>
      <w:r>
        <w:rPr>
          <w:b/>
          <w:bCs/>
        </w:rPr>
        <w:br w:type="page"/>
      </w:r>
    </w:p>
    <w:p w:rsidR="00281A82" w:rsidRDefault="0052293B" w:rsidP="00281A82">
      <w:pPr>
        <w:jc w:val="right"/>
        <w:rPr>
          <w:b/>
          <w:bCs/>
        </w:rPr>
      </w:pPr>
      <w:r w:rsidRPr="00AB35AA">
        <w:rPr>
          <w:b/>
          <w:bCs/>
        </w:rPr>
        <w:lastRenderedPageBreak/>
        <w:t>Zał</w:t>
      </w:r>
      <w:r w:rsidR="00533DEE">
        <w:rPr>
          <w:b/>
          <w:bCs/>
        </w:rPr>
        <w:t xml:space="preserve">ącznik nr 2 </w:t>
      </w:r>
    </w:p>
    <w:p w:rsidR="0052293B" w:rsidRPr="00AB35AA" w:rsidRDefault="00533DEE" w:rsidP="00281A82">
      <w:pPr>
        <w:jc w:val="right"/>
        <w:rPr>
          <w:b/>
          <w:bCs/>
        </w:rPr>
      </w:pPr>
      <w:r>
        <w:rPr>
          <w:b/>
          <w:bCs/>
        </w:rPr>
        <w:t xml:space="preserve">do Zarządzenia nr 5 </w:t>
      </w:r>
      <w:r w:rsidR="0052293B" w:rsidRPr="00AB35AA">
        <w:rPr>
          <w:b/>
          <w:bCs/>
        </w:rPr>
        <w:t>/2019/2020 z dn.2</w:t>
      </w:r>
      <w:r w:rsidR="00AB35AA">
        <w:rPr>
          <w:b/>
          <w:bCs/>
        </w:rPr>
        <w:t>4</w:t>
      </w:r>
      <w:r w:rsidR="0052293B" w:rsidRPr="00AB35AA">
        <w:rPr>
          <w:b/>
          <w:bCs/>
        </w:rPr>
        <w:t xml:space="preserve">.03.2020r. </w:t>
      </w:r>
    </w:p>
    <w:p w:rsidR="0052293B" w:rsidRPr="00AB35AA" w:rsidRDefault="0052293B">
      <w:pPr>
        <w:rPr>
          <w:b/>
          <w:bCs/>
        </w:rPr>
      </w:pPr>
      <w:r w:rsidRPr="00AB35AA">
        <w:rPr>
          <w:b/>
          <w:bCs/>
        </w:rPr>
        <w:t xml:space="preserve">Zasady komunikowania się nauczycieli z rodzicami </w:t>
      </w:r>
    </w:p>
    <w:p w:rsidR="0052293B" w:rsidRDefault="0052293B">
      <w:r>
        <w:t xml:space="preserve">1. Nauczyciele są zobowiązani do utrzymywania stałego kontaktu z rodzicami. </w:t>
      </w:r>
    </w:p>
    <w:p w:rsidR="0052293B" w:rsidRDefault="0052293B">
      <w:r>
        <w:t xml:space="preserve">2. Kontakty nauczycieli z rodzicami powinny odbywać się z wykorzystaniem następujących narzędzi: </w:t>
      </w:r>
    </w:p>
    <w:p w:rsidR="0052293B" w:rsidRDefault="0052293B">
      <w:r>
        <w:t xml:space="preserve">• e-dziennika </w:t>
      </w:r>
    </w:p>
    <w:p w:rsidR="0052293B" w:rsidRDefault="0052293B">
      <w:r>
        <w:t xml:space="preserve">• poczty elektronicznej e-maili </w:t>
      </w:r>
    </w:p>
    <w:p w:rsidR="0052293B" w:rsidRDefault="0052293B">
      <w:r>
        <w:t>• telefonów komórkowych i stacjonarnych</w:t>
      </w:r>
    </w:p>
    <w:p w:rsidR="0052293B" w:rsidRDefault="0052293B">
      <w:r>
        <w:t xml:space="preserve"> • komunikatorów takich jak </w:t>
      </w:r>
      <w:proofErr w:type="spellStart"/>
      <w:r>
        <w:t>WhatsApp</w:t>
      </w:r>
      <w:proofErr w:type="spellEnd"/>
      <w:r>
        <w:t xml:space="preserve">, Messenger </w:t>
      </w:r>
    </w:p>
    <w:p w:rsidR="0052293B" w:rsidRDefault="0052293B">
      <w:r>
        <w:t>3. Kontaktując się z rodzicami należy określić i podać do ich wiadomości sposoby oraz czas, kiedy nauczyciel jest dostępny dla rodziców.</w:t>
      </w:r>
    </w:p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Default="0052293B"/>
    <w:p w:rsidR="0052293B" w:rsidRPr="00AB35AA" w:rsidRDefault="0052293B">
      <w:pPr>
        <w:rPr>
          <w:b/>
          <w:bCs/>
        </w:rPr>
      </w:pPr>
    </w:p>
    <w:p w:rsidR="00281A82" w:rsidRDefault="0052293B" w:rsidP="00AB35AA">
      <w:pPr>
        <w:jc w:val="right"/>
        <w:rPr>
          <w:b/>
          <w:bCs/>
        </w:rPr>
      </w:pPr>
      <w:r w:rsidRPr="00AB35AA">
        <w:rPr>
          <w:b/>
          <w:bCs/>
        </w:rPr>
        <w:t>Za</w:t>
      </w:r>
      <w:r w:rsidR="00533DEE">
        <w:rPr>
          <w:b/>
          <w:bCs/>
        </w:rPr>
        <w:t xml:space="preserve">łącznik nr 3 </w:t>
      </w:r>
    </w:p>
    <w:p w:rsidR="0052293B" w:rsidRPr="00AB35AA" w:rsidRDefault="00533DEE" w:rsidP="00AB35AA">
      <w:pPr>
        <w:jc w:val="right"/>
        <w:rPr>
          <w:b/>
          <w:bCs/>
        </w:rPr>
      </w:pPr>
      <w:r>
        <w:rPr>
          <w:b/>
          <w:bCs/>
        </w:rPr>
        <w:t xml:space="preserve">do Zarządzenia nr 5 </w:t>
      </w:r>
      <w:r w:rsidR="0052293B" w:rsidRPr="00AB35AA">
        <w:rPr>
          <w:b/>
          <w:bCs/>
        </w:rPr>
        <w:t>/2019/2020 z dn.2</w:t>
      </w:r>
      <w:r w:rsidR="00AB35AA" w:rsidRPr="00AB35AA">
        <w:rPr>
          <w:b/>
          <w:bCs/>
        </w:rPr>
        <w:t>4</w:t>
      </w:r>
      <w:r w:rsidR="0052293B" w:rsidRPr="00AB35AA">
        <w:rPr>
          <w:b/>
          <w:bCs/>
        </w:rPr>
        <w:t xml:space="preserve">.03.2020r. </w:t>
      </w:r>
    </w:p>
    <w:p w:rsidR="0052293B" w:rsidRPr="00AB35AA" w:rsidRDefault="0052293B">
      <w:pPr>
        <w:rPr>
          <w:b/>
          <w:bCs/>
        </w:rPr>
      </w:pPr>
      <w:r w:rsidRPr="00AB35AA">
        <w:rPr>
          <w:b/>
          <w:bCs/>
        </w:rPr>
        <w:t>Zasady prowadzenia dokumentacji szkolnej w czasie trwania nauczania zdalnego oraz zasady raportowania</w:t>
      </w:r>
    </w:p>
    <w:p w:rsidR="0052293B" w:rsidRDefault="0052293B">
      <w:r>
        <w:t xml:space="preserve"> 1. Nauczyciele prowadzą dokumentację procesu nauczania zgodnie z obowiązującymi przepisami: </w:t>
      </w:r>
    </w:p>
    <w:p w:rsidR="0052293B" w:rsidRDefault="0052293B" w:rsidP="00C75250">
      <w:pPr>
        <w:pStyle w:val="Akapitzlist"/>
        <w:numPr>
          <w:ilvl w:val="0"/>
          <w:numId w:val="25"/>
        </w:numPr>
      </w:pPr>
      <w:r>
        <w:t xml:space="preserve">dokumenty w wersji papierowej, dostępne tylko i wyłącznie na terenie szkoły, zostaną uzupełnione po odwieszeniu zajęć stacjonarnych, </w:t>
      </w:r>
    </w:p>
    <w:p w:rsidR="0052293B" w:rsidRDefault="0052293B" w:rsidP="00C75250">
      <w:pPr>
        <w:pStyle w:val="Akapitzlist"/>
        <w:numPr>
          <w:ilvl w:val="0"/>
          <w:numId w:val="25"/>
        </w:numPr>
      </w:pPr>
      <w:r>
        <w:t xml:space="preserve">dzienniki elektroniczne są uzupełniane na bieżąco każdego dnia, </w:t>
      </w:r>
    </w:p>
    <w:p w:rsidR="0052293B" w:rsidRDefault="0052293B" w:rsidP="00C75250">
      <w:pPr>
        <w:pStyle w:val="Akapitzlist"/>
        <w:numPr>
          <w:ilvl w:val="0"/>
          <w:numId w:val="25"/>
        </w:numPr>
      </w:pPr>
      <w:r>
        <w:t xml:space="preserve">inne dokumenty, np. notatki służbowe, protokoły mogą być tworzone zdalnie i przesyłane drogą elektroniczną. </w:t>
      </w:r>
    </w:p>
    <w:p w:rsidR="0052293B" w:rsidRDefault="0052293B">
      <w:r>
        <w:t>2. Nauczyciele mają obowiązek złożyć do dyrektora (przesłany drogą elektroniczną) pisemny raport z</w:t>
      </w:r>
      <w:r w:rsidR="00C75250">
        <w:t> </w:t>
      </w:r>
      <w:r w:rsidR="00AB35AA">
        <w:t xml:space="preserve">zaplanowanej </w:t>
      </w:r>
      <w:r>
        <w:t xml:space="preserve">tygodniowej realizacji zajęć (w każdy piątek). </w:t>
      </w:r>
    </w:p>
    <w:p w:rsidR="0052293B" w:rsidRDefault="0052293B">
      <w:r>
        <w:t xml:space="preserve">Raport powinien zawierać zestawienie poszczególnych klas (grup </w:t>
      </w:r>
      <w:proofErr w:type="spellStart"/>
      <w:r>
        <w:t>międzyoddziałowych</w:t>
      </w:r>
      <w:proofErr w:type="spellEnd"/>
      <w:r>
        <w:t>), daty i</w:t>
      </w:r>
      <w:r w:rsidR="00C75250">
        <w:t> </w:t>
      </w:r>
      <w:r>
        <w:t>godziny zrealizowanych zajęć, wskazanie zakresu treści nauczania z podstawy programowej oraz wykaz narzędzi oraz zasobów internetowych, które wykorzystano do realizacji (wzór raportu poniżej). Raport powinien zawierać także odpowiedzi na pytania dotyczące wszelkich trudności w realizacji podstawy programowej</w:t>
      </w:r>
    </w:p>
    <w:p w:rsidR="0052293B" w:rsidRDefault="00AB35AA">
      <w:r>
        <w:t>Data……….. klasa …………………. Nauczyciel ………………………………</w:t>
      </w:r>
    </w:p>
    <w:p w:rsidR="00AB35AA" w:rsidRDefault="00AB35AA" w:rsidP="00AB35AA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84"/>
        <w:gridCol w:w="1409"/>
        <w:gridCol w:w="1262"/>
        <w:gridCol w:w="1268"/>
        <w:gridCol w:w="1267"/>
        <w:gridCol w:w="1874"/>
        <w:gridCol w:w="11"/>
        <w:gridCol w:w="987"/>
      </w:tblGrid>
      <w:tr w:rsidR="00AB35AA" w:rsidTr="00C75250">
        <w:tc>
          <w:tcPr>
            <w:tcW w:w="984" w:type="dxa"/>
          </w:tcPr>
          <w:p w:rsidR="00AB35AA" w:rsidRDefault="00AB35AA" w:rsidP="00AB35AA">
            <w:pPr>
              <w:rPr>
                <w:lang w:eastAsia="pl-PL"/>
              </w:rPr>
            </w:pPr>
            <w:r>
              <w:rPr>
                <w:sz w:val="16"/>
                <w:szCs w:val="16"/>
              </w:rPr>
              <w:t>Przedmiot</w:t>
            </w:r>
          </w:p>
        </w:tc>
        <w:tc>
          <w:tcPr>
            <w:tcW w:w="1409" w:type="dxa"/>
          </w:tcPr>
          <w:p w:rsidR="00AB35AA" w:rsidRDefault="00AB35AA" w:rsidP="00AB35AA">
            <w:pPr>
              <w:rPr>
                <w:lang w:eastAsia="pl-PL"/>
              </w:rPr>
            </w:pPr>
            <w:r>
              <w:rPr>
                <w:sz w:val="16"/>
                <w:szCs w:val="16"/>
              </w:rPr>
              <w:t>Zakres treści  do zrealizowania na zajęciach ( z podstawy programowej)</w:t>
            </w:r>
          </w:p>
        </w:tc>
        <w:tc>
          <w:tcPr>
            <w:tcW w:w="1262" w:type="dxa"/>
          </w:tcPr>
          <w:p w:rsidR="00AB35AA" w:rsidRDefault="00AB35AA" w:rsidP="00AB35AA">
            <w:pPr>
              <w:rPr>
                <w:lang w:eastAsia="pl-PL"/>
              </w:rPr>
            </w:pPr>
            <w:r>
              <w:rPr>
                <w:sz w:val="16"/>
                <w:szCs w:val="16"/>
              </w:rPr>
              <w:t>Liczba godzin na realizacje tych treści w tygodniu</w:t>
            </w:r>
          </w:p>
        </w:tc>
        <w:tc>
          <w:tcPr>
            <w:tcW w:w="1268" w:type="dxa"/>
          </w:tcPr>
          <w:p w:rsidR="00AB35AA" w:rsidRDefault="00AB35AA" w:rsidP="00C75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 przekazania uczniowi wiedzy*</w:t>
            </w:r>
          </w:p>
          <w:p w:rsidR="00AB35AA" w:rsidRDefault="00AB35AA" w:rsidP="00AB35AA">
            <w:pPr>
              <w:rPr>
                <w:lang w:eastAsia="pl-PL"/>
              </w:rPr>
            </w:pPr>
            <w:r>
              <w:rPr>
                <w:sz w:val="16"/>
                <w:szCs w:val="16"/>
              </w:rPr>
              <w:t xml:space="preserve">(np. e-podręczniki, </w:t>
            </w:r>
            <w:proofErr w:type="spellStart"/>
            <w:r>
              <w:rPr>
                <w:sz w:val="16"/>
                <w:szCs w:val="16"/>
              </w:rPr>
              <w:t>eduelo</w:t>
            </w:r>
            <w:proofErr w:type="spellEnd"/>
            <w:r>
              <w:rPr>
                <w:sz w:val="16"/>
                <w:szCs w:val="16"/>
              </w:rPr>
              <w:t>, inne platformy edukacyjne (jakie?)</w:t>
            </w:r>
          </w:p>
        </w:tc>
        <w:tc>
          <w:tcPr>
            <w:tcW w:w="1267" w:type="dxa"/>
          </w:tcPr>
          <w:p w:rsidR="00AB35AA" w:rsidRDefault="00AB35AA" w:rsidP="00C75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 komunikacji z uczniem</w:t>
            </w:r>
          </w:p>
          <w:p w:rsidR="00AB35AA" w:rsidRDefault="00AB35AA" w:rsidP="00AB35AA">
            <w:pPr>
              <w:rPr>
                <w:lang w:eastAsia="pl-PL"/>
              </w:rPr>
            </w:pPr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librus</w:t>
            </w:r>
            <w:proofErr w:type="spellEnd"/>
            <w:r>
              <w:rPr>
                <w:sz w:val="16"/>
                <w:szCs w:val="16"/>
              </w:rPr>
              <w:t xml:space="preserve">, e-mail, </w:t>
            </w:r>
            <w:proofErr w:type="spellStart"/>
            <w:r>
              <w:rPr>
                <w:sz w:val="16"/>
                <w:szCs w:val="16"/>
              </w:rPr>
              <w:t>facebook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teleton</w:t>
            </w:r>
            <w:proofErr w:type="spellEnd"/>
            <w:r>
              <w:rPr>
                <w:sz w:val="16"/>
                <w:szCs w:val="16"/>
              </w:rPr>
              <w:t>, inne)</w:t>
            </w:r>
          </w:p>
        </w:tc>
        <w:tc>
          <w:tcPr>
            <w:tcW w:w="1874" w:type="dxa"/>
          </w:tcPr>
          <w:p w:rsidR="00AB35AA" w:rsidRDefault="00AB35AA" w:rsidP="00AB35AA">
            <w:pPr>
              <w:rPr>
                <w:lang w:eastAsia="pl-PL"/>
              </w:rPr>
            </w:pPr>
            <w:r>
              <w:rPr>
                <w:sz w:val="16"/>
                <w:szCs w:val="16"/>
              </w:rPr>
              <w:t>Forma uzyskania informacji zwrotnej od ucznia, sposób monitorowania postępów ucznia oraz weryfikacji wiedzy i umiejętności uczniów</w:t>
            </w:r>
          </w:p>
        </w:tc>
        <w:tc>
          <w:tcPr>
            <w:tcW w:w="998" w:type="dxa"/>
            <w:gridSpan w:val="2"/>
          </w:tcPr>
          <w:p w:rsidR="00AB35AA" w:rsidRDefault="00AB35AA" w:rsidP="00AB35AA">
            <w:pPr>
              <w:rPr>
                <w:lang w:eastAsia="pl-PL"/>
              </w:rPr>
            </w:pPr>
            <w:r>
              <w:rPr>
                <w:sz w:val="16"/>
                <w:szCs w:val="16"/>
              </w:rPr>
              <w:t>Sposób komunikacji z rodzicem</w:t>
            </w:r>
          </w:p>
        </w:tc>
      </w:tr>
      <w:tr w:rsidR="00F33A03" w:rsidTr="00C75250">
        <w:tc>
          <w:tcPr>
            <w:tcW w:w="984" w:type="dxa"/>
          </w:tcPr>
          <w:p w:rsidR="00F33A03" w:rsidRDefault="00F33A03" w:rsidP="00AB35AA">
            <w:pPr>
              <w:rPr>
                <w:lang w:eastAsia="pl-PL"/>
              </w:rPr>
            </w:pPr>
          </w:p>
        </w:tc>
        <w:tc>
          <w:tcPr>
            <w:tcW w:w="1409" w:type="dxa"/>
          </w:tcPr>
          <w:p w:rsidR="00F33A03" w:rsidRDefault="00F33A03" w:rsidP="00AB35AA">
            <w:pPr>
              <w:rPr>
                <w:lang w:eastAsia="pl-PL"/>
              </w:rPr>
            </w:pPr>
          </w:p>
        </w:tc>
        <w:tc>
          <w:tcPr>
            <w:tcW w:w="1262" w:type="dxa"/>
          </w:tcPr>
          <w:p w:rsidR="00F33A03" w:rsidRDefault="00F33A03" w:rsidP="00AB35AA">
            <w:pPr>
              <w:rPr>
                <w:lang w:eastAsia="pl-PL"/>
              </w:rPr>
            </w:pPr>
          </w:p>
        </w:tc>
        <w:tc>
          <w:tcPr>
            <w:tcW w:w="1268" w:type="dxa"/>
          </w:tcPr>
          <w:p w:rsidR="00F33A03" w:rsidRDefault="00F33A03" w:rsidP="00AB35AA">
            <w:pPr>
              <w:rPr>
                <w:lang w:eastAsia="pl-PL"/>
              </w:rPr>
            </w:pPr>
          </w:p>
        </w:tc>
        <w:tc>
          <w:tcPr>
            <w:tcW w:w="1267" w:type="dxa"/>
          </w:tcPr>
          <w:p w:rsidR="00F33A03" w:rsidRDefault="00F33A03" w:rsidP="00AB35AA">
            <w:pPr>
              <w:rPr>
                <w:lang w:eastAsia="pl-PL"/>
              </w:rPr>
            </w:pPr>
          </w:p>
        </w:tc>
        <w:tc>
          <w:tcPr>
            <w:tcW w:w="1885" w:type="dxa"/>
            <w:gridSpan w:val="2"/>
          </w:tcPr>
          <w:p w:rsidR="00F33A03" w:rsidRDefault="00F33A03" w:rsidP="00AB35AA">
            <w:pPr>
              <w:rPr>
                <w:lang w:eastAsia="pl-PL"/>
              </w:rPr>
            </w:pPr>
          </w:p>
        </w:tc>
        <w:tc>
          <w:tcPr>
            <w:tcW w:w="987" w:type="dxa"/>
          </w:tcPr>
          <w:p w:rsidR="00F33A03" w:rsidRDefault="00F33A03" w:rsidP="00AB35AA">
            <w:pPr>
              <w:rPr>
                <w:lang w:eastAsia="pl-PL"/>
              </w:rPr>
            </w:pPr>
          </w:p>
        </w:tc>
      </w:tr>
    </w:tbl>
    <w:p w:rsidR="00AB35AA" w:rsidRDefault="00AB35AA" w:rsidP="00AB35AA">
      <w:pPr>
        <w:rPr>
          <w:lang w:eastAsia="pl-PL"/>
        </w:rPr>
      </w:pPr>
    </w:p>
    <w:p w:rsidR="00AB35AA" w:rsidRDefault="00AB35AA" w:rsidP="00AB35AA">
      <w:pPr>
        <w:rPr>
          <w:lang w:eastAsia="pl-PL"/>
        </w:rPr>
      </w:pPr>
    </w:p>
    <w:p w:rsidR="00AB35AA" w:rsidRDefault="00AB35AA" w:rsidP="00AB35AA">
      <w:pPr>
        <w:rPr>
          <w:lang w:eastAsia="pl-PL"/>
        </w:rPr>
      </w:pPr>
    </w:p>
    <w:p w:rsidR="00AB35AA" w:rsidRDefault="00AB35AA" w:rsidP="00AB35AA">
      <w:pPr>
        <w:rPr>
          <w:lang w:eastAsia="pl-PL"/>
        </w:rPr>
      </w:pPr>
    </w:p>
    <w:p w:rsidR="00F33A03" w:rsidRDefault="00F33A03" w:rsidP="00AB35AA">
      <w:pPr>
        <w:rPr>
          <w:lang w:eastAsia="pl-PL"/>
        </w:rPr>
      </w:pPr>
    </w:p>
    <w:p w:rsidR="00F33A03" w:rsidRDefault="00F33A03" w:rsidP="00AB35AA">
      <w:pPr>
        <w:rPr>
          <w:lang w:eastAsia="pl-PL"/>
        </w:rPr>
      </w:pPr>
    </w:p>
    <w:p w:rsidR="00F33A03" w:rsidRDefault="00F33A03" w:rsidP="00AB35AA">
      <w:pPr>
        <w:rPr>
          <w:lang w:eastAsia="pl-PL"/>
        </w:rPr>
      </w:pPr>
    </w:p>
    <w:p w:rsidR="00C75250" w:rsidRDefault="00C75250" w:rsidP="00AB35AA">
      <w:pPr>
        <w:rPr>
          <w:lang w:eastAsia="pl-PL"/>
        </w:rPr>
      </w:pPr>
    </w:p>
    <w:p w:rsidR="00C75250" w:rsidRDefault="00C75250" w:rsidP="00AB35AA">
      <w:pPr>
        <w:rPr>
          <w:lang w:eastAsia="pl-PL"/>
        </w:rPr>
      </w:pPr>
    </w:p>
    <w:p w:rsidR="00C75250" w:rsidRDefault="00C75250" w:rsidP="00AB35AA">
      <w:pPr>
        <w:rPr>
          <w:lang w:eastAsia="pl-PL"/>
        </w:rPr>
      </w:pPr>
    </w:p>
    <w:p w:rsidR="00F33A03" w:rsidRDefault="00F33A03" w:rsidP="00AB35AA">
      <w:pPr>
        <w:rPr>
          <w:lang w:eastAsia="pl-PL"/>
        </w:rPr>
      </w:pPr>
    </w:p>
    <w:p w:rsidR="00AB35AA" w:rsidRPr="009870B6" w:rsidRDefault="00AB35AA" w:rsidP="00AB35AA">
      <w:pPr>
        <w:jc w:val="center"/>
        <w:rPr>
          <w:b/>
          <w:bCs/>
          <w:sz w:val="28"/>
          <w:szCs w:val="28"/>
        </w:rPr>
      </w:pPr>
      <w:r w:rsidRPr="009870B6">
        <w:rPr>
          <w:b/>
          <w:bCs/>
          <w:sz w:val="28"/>
          <w:szCs w:val="28"/>
        </w:rPr>
        <w:t xml:space="preserve">Oświadczenie o realizacji podstawy programowej </w:t>
      </w:r>
    </w:p>
    <w:p w:rsidR="00AB35AA" w:rsidRPr="009870B6" w:rsidRDefault="00AB35AA" w:rsidP="00AB35AA">
      <w:pPr>
        <w:jc w:val="center"/>
        <w:rPr>
          <w:b/>
          <w:bCs/>
          <w:sz w:val="28"/>
          <w:szCs w:val="28"/>
        </w:rPr>
      </w:pPr>
      <w:r w:rsidRPr="009870B6">
        <w:rPr>
          <w:b/>
          <w:bCs/>
          <w:sz w:val="28"/>
          <w:szCs w:val="28"/>
        </w:rPr>
        <w:t>w roku szkolnym…………………………………………</w:t>
      </w:r>
    </w:p>
    <w:p w:rsidR="00AB35AA" w:rsidRDefault="00AB35AA" w:rsidP="00AB35AA">
      <w:r>
        <w:t xml:space="preserve"> Imię i nazwisko nauczyciela: ………………………………………………………………………………………………….</w:t>
      </w:r>
    </w:p>
    <w:p w:rsidR="00AB35AA" w:rsidRDefault="00AB35AA" w:rsidP="00AB35AA">
      <w:r>
        <w:t xml:space="preserve"> Oświadczam, że roku szkolnym……………………. stan realizacji podstawy programowej zajęć przeprowadzonych przeze mnie przedstawia się następująco: </w:t>
      </w:r>
    </w:p>
    <w:p w:rsidR="00AB35AA" w:rsidRDefault="00AB35AA" w:rsidP="00AB35AA"/>
    <w:tbl>
      <w:tblPr>
        <w:tblStyle w:val="Tabela-Siatka"/>
        <w:tblW w:w="0" w:type="auto"/>
        <w:tblLook w:val="04A0"/>
      </w:tblPr>
      <w:tblGrid>
        <w:gridCol w:w="846"/>
        <w:gridCol w:w="3684"/>
        <w:gridCol w:w="2266"/>
        <w:gridCol w:w="2266"/>
      </w:tblGrid>
      <w:tr w:rsidR="00AB35AA" w:rsidTr="00644C3E">
        <w:tc>
          <w:tcPr>
            <w:tcW w:w="846" w:type="dxa"/>
          </w:tcPr>
          <w:p w:rsidR="00AB35AA" w:rsidRPr="009870B6" w:rsidRDefault="00AB35AA" w:rsidP="00644C3E">
            <w:pPr>
              <w:rPr>
                <w:b/>
                <w:bCs/>
              </w:rPr>
            </w:pPr>
            <w:r w:rsidRPr="009870B6">
              <w:rPr>
                <w:b/>
                <w:bCs/>
              </w:rPr>
              <w:t xml:space="preserve">Klasa </w:t>
            </w:r>
          </w:p>
        </w:tc>
        <w:tc>
          <w:tcPr>
            <w:tcW w:w="3684" w:type="dxa"/>
          </w:tcPr>
          <w:p w:rsidR="00AB35AA" w:rsidRPr="009870B6" w:rsidRDefault="00AB35AA" w:rsidP="00644C3E">
            <w:pPr>
              <w:rPr>
                <w:b/>
                <w:bCs/>
              </w:rPr>
            </w:pPr>
            <w:r w:rsidRPr="009870B6">
              <w:rPr>
                <w:b/>
                <w:bCs/>
              </w:rPr>
              <w:t>Zajęcia edukacyjne</w:t>
            </w:r>
          </w:p>
        </w:tc>
        <w:tc>
          <w:tcPr>
            <w:tcW w:w="2266" w:type="dxa"/>
          </w:tcPr>
          <w:p w:rsidR="00AB35AA" w:rsidRPr="009870B6" w:rsidRDefault="00AB35AA" w:rsidP="00644C3E">
            <w:pPr>
              <w:rPr>
                <w:b/>
                <w:bCs/>
              </w:rPr>
            </w:pPr>
            <w:r w:rsidRPr="009870B6">
              <w:rPr>
                <w:b/>
                <w:bCs/>
              </w:rPr>
              <w:t>Podstawę programową zrealizowałam</w:t>
            </w:r>
            <w:proofErr w:type="spellStart"/>
            <w:r w:rsidRPr="009870B6">
              <w:rPr>
                <w:b/>
                <w:bCs/>
              </w:rPr>
              <w:t>(-em</w:t>
            </w:r>
            <w:proofErr w:type="spellEnd"/>
            <w:r w:rsidRPr="009870B6">
              <w:rPr>
                <w:b/>
                <w:bCs/>
              </w:rPr>
              <w:t>) zgodnie z przyjętym programem nauczania (tak/nie)</w:t>
            </w:r>
          </w:p>
        </w:tc>
        <w:tc>
          <w:tcPr>
            <w:tcW w:w="2266" w:type="dxa"/>
          </w:tcPr>
          <w:p w:rsidR="00AB35AA" w:rsidRPr="009870B6" w:rsidRDefault="00AB35AA" w:rsidP="00644C3E">
            <w:pPr>
              <w:rPr>
                <w:b/>
                <w:bCs/>
              </w:rPr>
            </w:pPr>
            <w:r w:rsidRPr="009870B6">
              <w:rPr>
                <w:b/>
                <w:bCs/>
              </w:rPr>
              <w:t>Do realizacji w następnym roku szkolnym pozostało (numer niezrealizowanej treści z podstawy programowej)</w:t>
            </w:r>
          </w:p>
        </w:tc>
      </w:tr>
      <w:tr w:rsidR="00AB35AA" w:rsidTr="00644C3E">
        <w:tc>
          <w:tcPr>
            <w:tcW w:w="846" w:type="dxa"/>
          </w:tcPr>
          <w:p w:rsidR="00AB35AA" w:rsidRDefault="00AB35AA" w:rsidP="00644C3E"/>
        </w:tc>
        <w:tc>
          <w:tcPr>
            <w:tcW w:w="3684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  <w:p w:rsidR="00AB35AA" w:rsidRDefault="00AB35AA" w:rsidP="00644C3E"/>
        </w:tc>
      </w:tr>
      <w:tr w:rsidR="00AB35AA" w:rsidTr="00644C3E">
        <w:tc>
          <w:tcPr>
            <w:tcW w:w="846" w:type="dxa"/>
          </w:tcPr>
          <w:p w:rsidR="00AB35AA" w:rsidRDefault="00AB35AA" w:rsidP="00644C3E"/>
        </w:tc>
        <w:tc>
          <w:tcPr>
            <w:tcW w:w="3684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  <w:p w:rsidR="00AB35AA" w:rsidRDefault="00AB35AA" w:rsidP="00644C3E"/>
        </w:tc>
      </w:tr>
      <w:tr w:rsidR="00AB35AA" w:rsidTr="00644C3E">
        <w:tc>
          <w:tcPr>
            <w:tcW w:w="846" w:type="dxa"/>
          </w:tcPr>
          <w:p w:rsidR="00AB35AA" w:rsidRDefault="00AB35AA" w:rsidP="00644C3E"/>
        </w:tc>
        <w:tc>
          <w:tcPr>
            <w:tcW w:w="3684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  <w:p w:rsidR="00AB35AA" w:rsidRDefault="00AB35AA" w:rsidP="00644C3E"/>
        </w:tc>
      </w:tr>
      <w:tr w:rsidR="00AB35AA" w:rsidTr="00644C3E">
        <w:tc>
          <w:tcPr>
            <w:tcW w:w="846" w:type="dxa"/>
          </w:tcPr>
          <w:p w:rsidR="00AB35AA" w:rsidRDefault="00AB35AA" w:rsidP="00644C3E"/>
        </w:tc>
        <w:tc>
          <w:tcPr>
            <w:tcW w:w="3684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  <w:p w:rsidR="00AB35AA" w:rsidRDefault="00AB35AA" w:rsidP="00644C3E"/>
        </w:tc>
      </w:tr>
      <w:tr w:rsidR="00AB35AA" w:rsidTr="00644C3E">
        <w:tc>
          <w:tcPr>
            <w:tcW w:w="846" w:type="dxa"/>
          </w:tcPr>
          <w:p w:rsidR="00AB35AA" w:rsidRDefault="00AB35AA" w:rsidP="00644C3E"/>
          <w:p w:rsidR="00AB35AA" w:rsidRDefault="00AB35AA" w:rsidP="00644C3E"/>
        </w:tc>
        <w:tc>
          <w:tcPr>
            <w:tcW w:w="3684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</w:tr>
      <w:tr w:rsidR="00AB35AA" w:rsidTr="00644C3E">
        <w:tc>
          <w:tcPr>
            <w:tcW w:w="846" w:type="dxa"/>
          </w:tcPr>
          <w:p w:rsidR="00AB35AA" w:rsidRDefault="00AB35AA" w:rsidP="00644C3E"/>
          <w:p w:rsidR="00AB35AA" w:rsidRDefault="00AB35AA" w:rsidP="00644C3E"/>
        </w:tc>
        <w:tc>
          <w:tcPr>
            <w:tcW w:w="3684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</w:tr>
      <w:tr w:rsidR="00AB35AA" w:rsidTr="00644C3E">
        <w:tc>
          <w:tcPr>
            <w:tcW w:w="846" w:type="dxa"/>
          </w:tcPr>
          <w:p w:rsidR="00AB35AA" w:rsidRDefault="00AB35AA" w:rsidP="00644C3E"/>
          <w:p w:rsidR="00AB35AA" w:rsidRDefault="00AB35AA" w:rsidP="00644C3E"/>
        </w:tc>
        <w:tc>
          <w:tcPr>
            <w:tcW w:w="3684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</w:tr>
      <w:tr w:rsidR="00AB35AA" w:rsidTr="00644C3E">
        <w:tc>
          <w:tcPr>
            <w:tcW w:w="846" w:type="dxa"/>
          </w:tcPr>
          <w:p w:rsidR="00AB35AA" w:rsidRDefault="00AB35AA" w:rsidP="00644C3E"/>
          <w:p w:rsidR="00AB35AA" w:rsidRDefault="00AB35AA" w:rsidP="00644C3E"/>
        </w:tc>
        <w:tc>
          <w:tcPr>
            <w:tcW w:w="3684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</w:tr>
      <w:tr w:rsidR="00AB35AA" w:rsidTr="00644C3E">
        <w:tc>
          <w:tcPr>
            <w:tcW w:w="846" w:type="dxa"/>
          </w:tcPr>
          <w:p w:rsidR="00AB35AA" w:rsidRDefault="00AB35AA" w:rsidP="00644C3E"/>
          <w:p w:rsidR="00AB35AA" w:rsidRDefault="00AB35AA" w:rsidP="00644C3E"/>
        </w:tc>
        <w:tc>
          <w:tcPr>
            <w:tcW w:w="3684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</w:tr>
      <w:tr w:rsidR="00AB35AA" w:rsidTr="00644C3E">
        <w:tc>
          <w:tcPr>
            <w:tcW w:w="846" w:type="dxa"/>
          </w:tcPr>
          <w:p w:rsidR="00AB35AA" w:rsidRDefault="00AB35AA" w:rsidP="00644C3E"/>
          <w:p w:rsidR="00AB35AA" w:rsidRDefault="00AB35AA" w:rsidP="00644C3E"/>
        </w:tc>
        <w:tc>
          <w:tcPr>
            <w:tcW w:w="3684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</w:tr>
      <w:tr w:rsidR="00AB35AA" w:rsidTr="00644C3E">
        <w:tc>
          <w:tcPr>
            <w:tcW w:w="846" w:type="dxa"/>
          </w:tcPr>
          <w:p w:rsidR="00AB35AA" w:rsidRDefault="00AB35AA" w:rsidP="00644C3E"/>
          <w:p w:rsidR="00AB35AA" w:rsidRDefault="00AB35AA" w:rsidP="00644C3E"/>
        </w:tc>
        <w:tc>
          <w:tcPr>
            <w:tcW w:w="3684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</w:tr>
      <w:tr w:rsidR="00AB35AA" w:rsidTr="00644C3E">
        <w:tc>
          <w:tcPr>
            <w:tcW w:w="846" w:type="dxa"/>
          </w:tcPr>
          <w:p w:rsidR="00AB35AA" w:rsidRDefault="00AB35AA" w:rsidP="00644C3E"/>
          <w:p w:rsidR="00AB35AA" w:rsidRDefault="00AB35AA" w:rsidP="00644C3E"/>
        </w:tc>
        <w:tc>
          <w:tcPr>
            <w:tcW w:w="3684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</w:tr>
      <w:tr w:rsidR="00AB35AA" w:rsidTr="00644C3E">
        <w:tc>
          <w:tcPr>
            <w:tcW w:w="846" w:type="dxa"/>
          </w:tcPr>
          <w:p w:rsidR="00AB35AA" w:rsidRDefault="00AB35AA" w:rsidP="00644C3E"/>
          <w:p w:rsidR="00AB35AA" w:rsidRDefault="00AB35AA" w:rsidP="00644C3E"/>
        </w:tc>
        <w:tc>
          <w:tcPr>
            <w:tcW w:w="3684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</w:tr>
      <w:tr w:rsidR="00AB35AA" w:rsidTr="00644C3E">
        <w:tc>
          <w:tcPr>
            <w:tcW w:w="846" w:type="dxa"/>
          </w:tcPr>
          <w:p w:rsidR="00AB35AA" w:rsidRDefault="00AB35AA" w:rsidP="00644C3E"/>
          <w:p w:rsidR="00AB35AA" w:rsidRDefault="00AB35AA" w:rsidP="00644C3E"/>
        </w:tc>
        <w:tc>
          <w:tcPr>
            <w:tcW w:w="3684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  <w:tc>
          <w:tcPr>
            <w:tcW w:w="2266" w:type="dxa"/>
          </w:tcPr>
          <w:p w:rsidR="00AB35AA" w:rsidRDefault="00AB35AA" w:rsidP="00644C3E"/>
        </w:tc>
      </w:tr>
    </w:tbl>
    <w:p w:rsidR="00AB35AA" w:rsidRDefault="00AB35AA" w:rsidP="00AB35AA">
      <w:pPr>
        <w:rPr>
          <w:lang w:eastAsia="pl-PL"/>
        </w:rPr>
      </w:pPr>
    </w:p>
    <w:p w:rsidR="00AB35AA" w:rsidRDefault="00AB35AA" w:rsidP="00AB35AA">
      <w:pPr>
        <w:rPr>
          <w:lang w:eastAsia="pl-PL"/>
        </w:rPr>
      </w:pPr>
    </w:p>
    <w:p w:rsidR="00C75250" w:rsidRDefault="00F33A03" w:rsidP="00281A82">
      <w:pPr>
        <w:jc w:val="right"/>
        <w:rPr>
          <w:lang w:eastAsia="pl-PL"/>
        </w:rPr>
      </w:pPr>
      <w:r>
        <w:rPr>
          <w:lang w:eastAsia="pl-PL"/>
        </w:rPr>
        <w:t>Podpis nauczyciela</w:t>
      </w:r>
    </w:p>
    <w:p w:rsidR="00281A82" w:rsidRDefault="00ED1C9B" w:rsidP="00ED1C9B">
      <w:pPr>
        <w:spacing w:after="177" w:line="256" w:lineRule="auto"/>
        <w:ind w:right="-12"/>
        <w:jc w:val="right"/>
        <w:rPr>
          <w:b/>
        </w:rPr>
      </w:pPr>
      <w:r>
        <w:rPr>
          <w:b/>
        </w:rPr>
        <w:lastRenderedPageBreak/>
        <w:t>Załą</w:t>
      </w:r>
      <w:r w:rsidR="00533DEE">
        <w:rPr>
          <w:b/>
        </w:rPr>
        <w:t>cznik nr 4</w:t>
      </w:r>
    </w:p>
    <w:p w:rsidR="00ED1C9B" w:rsidRDefault="00533DEE" w:rsidP="00ED1C9B">
      <w:pPr>
        <w:spacing w:after="177" w:line="256" w:lineRule="auto"/>
        <w:ind w:right="-12"/>
        <w:jc w:val="right"/>
      </w:pPr>
      <w:r>
        <w:rPr>
          <w:b/>
        </w:rPr>
        <w:t xml:space="preserve"> do Zarządzenia nr 5 </w:t>
      </w:r>
      <w:r w:rsidR="00ED1C9B">
        <w:rPr>
          <w:b/>
        </w:rPr>
        <w:t xml:space="preserve">/2019/2020 z dn.24.03.2020r.  </w:t>
      </w:r>
    </w:p>
    <w:p w:rsidR="00ED1C9B" w:rsidRDefault="00ED1C9B" w:rsidP="00ED1C9B">
      <w:pPr>
        <w:spacing w:after="275" w:line="256" w:lineRule="auto"/>
      </w:pPr>
    </w:p>
    <w:p w:rsidR="00ED1C9B" w:rsidRPr="00ED1C9B" w:rsidRDefault="00ED1C9B" w:rsidP="00EA31AB">
      <w:pPr>
        <w:pStyle w:val="Nagwek1"/>
        <w:spacing w:after="5" w:line="388" w:lineRule="auto"/>
        <w:jc w:val="center"/>
        <w:rPr>
          <w:b/>
          <w:bCs/>
        </w:rPr>
      </w:pPr>
      <w:r w:rsidRPr="00ED1C9B">
        <w:rPr>
          <w:b/>
          <w:bCs/>
          <w:color w:val="000000"/>
          <w:sz w:val="28"/>
        </w:rPr>
        <w:t>Obowiązki pedagoga/psychologa szkolnego  w</w:t>
      </w:r>
      <w:r w:rsidR="00EA31AB">
        <w:rPr>
          <w:b/>
          <w:bCs/>
          <w:color w:val="000000"/>
          <w:sz w:val="28"/>
        </w:rPr>
        <w:t> </w:t>
      </w:r>
      <w:r w:rsidRPr="00ED1C9B">
        <w:rPr>
          <w:b/>
          <w:bCs/>
          <w:color w:val="000000"/>
          <w:sz w:val="28"/>
        </w:rPr>
        <w:t>trakcie prowadzenia nauczania zdalnego</w:t>
      </w:r>
    </w:p>
    <w:p w:rsidR="00ED1C9B" w:rsidRDefault="00ED1C9B" w:rsidP="00ED1C9B">
      <w:pPr>
        <w:spacing w:after="224" w:line="256" w:lineRule="auto"/>
      </w:pPr>
    </w:p>
    <w:p w:rsidR="00ED1C9B" w:rsidRDefault="00533DEE" w:rsidP="00ED1C9B">
      <w:pPr>
        <w:ind w:left="-5"/>
      </w:pPr>
      <w:r>
        <w:t xml:space="preserve">1. Pedagog  </w:t>
      </w:r>
      <w:r w:rsidR="00ED1C9B">
        <w:t xml:space="preserve">szkolny ma obowiązek:  </w:t>
      </w:r>
    </w:p>
    <w:p w:rsidR="00ED1C9B" w:rsidRDefault="00ED1C9B" w:rsidP="00ED1C9B">
      <w:pPr>
        <w:spacing w:after="80" w:line="362" w:lineRule="auto"/>
        <w:ind w:left="-5"/>
      </w:pPr>
      <w:r>
        <w:t xml:space="preserve">1) ustalenia form i czasu kontaktu z uczniami i rodzicami i poinformowania o tym fakcie dyrektora szkoły, w tym ustalenie godzin dyżuru telefonicznego  dla uczniów i rodziców, </w:t>
      </w:r>
    </w:p>
    <w:p w:rsidR="00ED1C9B" w:rsidRDefault="00ED1C9B" w:rsidP="00ED1C9B">
      <w:pPr>
        <w:spacing w:after="80" w:line="362" w:lineRule="auto"/>
        <w:ind w:left="-5"/>
      </w:pPr>
      <w:r>
        <w:t xml:space="preserve"> 2) organizowania konsultacji </w:t>
      </w:r>
      <w:proofErr w:type="spellStart"/>
      <w:r>
        <w:t>online</w:t>
      </w:r>
      <w:proofErr w:type="spellEnd"/>
      <w:r>
        <w:t xml:space="preserve">, </w:t>
      </w:r>
    </w:p>
    <w:p w:rsidR="00ED1C9B" w:rsidRDefault="00ED1C9B" w:rsidP="00ED1C9B">
      <w:pPr>
        <w:spacing w:after="208"/>
        <w:ind w:left="-5"/>
      </w:pPr>
      <w:r>
        <w:t xml:space="preserve"> 3) świadczenia zdalnej pomocy psychologiczno-pedagogicznej w trakcie trwania sytuacji kryzysowej, w szczególności: </w:t>
      </w:r>
    </w:p>
    <w:p w:rsidR="00ED1C9B" w:rsidRDefault="00ED1C9B" w:rsidP="00ED1C9B">
      <w:pPr>
        <w:numPr>
          <w:ilvl w:val="0"/>
          <w:numId w:val="2"/>
        </w:numPr>
        <w:spacing w:after="198" w:line="266" w:lineRule="auto"/>
        <w:ind w:hanging="260"/>
        <w:jc w:val="both"/>
      </w:pPr>
      <w:r>
        <w:t xml:space="preserve">otoczenia opieką uczniów i rodziców, u których stwierdzono nasilenie występowania reakcji stresowych, lękowych w związku z epidemią </w:t>
      </w:r>
      <w:proofErr w:type="spellStart"/>
      <w:r>
        <w:t>koronawirusa</w:t>
      </w:r>
      <w:proofErr w:type="spellEnd"/>
      <w:r>
        <w:t xml:space="preserve">,  </w:t>
      </w:r>
    </w:p>
    <w:p w:rsidR="00ED1C9B" w:rsidRDefault="00ED1C9B" w:rsidP="00ED1C9B">
      <w:pPr>
        <w:numPr>
          <w:ilvl w:val="0"/>
          <w:numId w:val="2"/>
        </w:numPr>
        <w:spacing w:after="216" w:line="266" w:lineRule="auto"/>
        <w:ind w:hanging="260"/>
        <w:jc w:val="both"/>
      </w:pPr>
      <w:r>
        <w:t xml:space="preserve">inicjowanie i prowadzenie działań interwencyjnych w sytuacjach kryzysowych, </w:t>
      </w:r>
    </w:p>
    <w:p w:rsidR="00ED1C9B" w:rsidRDefault="00ED1C9B" w:rsidP="00ED1C9B">
      <w:pPr>
        <w:numPr>
          <w:ilvl w:val="0"/>
          <w:numId w:val="2"/>
        </w:numPr>
        <w:spacing w:after="207" w:line="266" w:lineRule="auto"/>
        <w:ind w:hanging="260"/>
        <w:jc w:val="both"/>
      </w:pPr>
      <w:r>
        <w:t xml:space="preserve">minimalizowanie negatywnych skutków zachowań uczniów pojawiających się w wyniku wdrażania nauczania zdalnego,  </w:t>
      </w:r>
    </w:p>
    <w:p w:rsidR="00ED1C9B" w:rsidRDefault="00ED1C9B" w:rsidP="00ED1C9B">
      <w:pPr>
        <w:numPr>
          <w:ilvl w:val="0"/>
          <w:numId w:val="2"/>
        </w:numPr>
        <w:spacing w:after="165" w:line="266" w:lineRule="auto"/>
        <w:ind w:hanging="260"/>
        <w:jc w:val="both"/>
      </w:pPr>
      <w:r>
        <w:t xml:space="preserve">otoczenia opieką i udzielanie wsparcia uczniom, którzy mają trudności z adaptacją  do nauczania zdalnego, </w:t>
      </w:r>
    </w:p>
    <w:p w:rsidR="00ED1C9B" w:rsidRDefault="00ED1C9B" w:rsidP="00ED1C9B">
      <w:pPr>
        <w:numPr>
          <w:ilvl w:val="0"/>
          <w:numId w:val="2"/>
        </w:numPr>
        <w:spacing w:after="212" w:line="266" w:lineRule="auto"/>
        <w:ind w:hanging="260"/>
        <w:jc w:val="both"/>
      </w:pPr>
      <w:r>
        <w:t xml:space="preserve">udzielanie uczniom pomocy psychologiczno-pedagogicznej w formach odpowiednich  do nauczania zdalnego, </w:t>
      </w:r>
    </w:p>
    <w:p w:rsidR="00ED1C9B" w:rsidRDefault="00ED1C9B" w:rsidP="00ED1C9B">
      <w:pPr>
        <w:ind w:left="-5"/>
      </w:pPr>
      <w:r>
        <w:t xml:space="preserve"> 4) wspomagania nauczycieli w diagnozowaniu możliwości psychofizycznych uczniów  w kontekście nauczania zdalnego. </w:t>
      </w:r>
    </w:p>
    <w:p w:rsidR="00ED1C9B" w:rsidRDefault="00ED1C9B" w:rsidP="00ED1C9B">
      <w:pPr>
        <w:spacing w:after="175" w:line="256" w:lineRule="auto"/>
      </w:pPr>
    </w:p>
    <w:p w:rsidR="00ED1C9B" w:rsidRDefault="00ED1C9B" w:rsidP="00ED1C9B">
      <w:pPr>
        <w:spacing w:after="177" w:line="256" w:lineRule="auto"/>
      </w:pPr>
    </w:p>
    <w:p w:rsidR="00ED1C9B" w:rsidRDefault="00ED1C9B" w:rsidP="00ED1C9B">
      <w:pPr>
        <w:spacing w:after="177" w:line="256" w:lineRule="auto"/>
      </w:pPr>
    </w:p>
    <w:p w:rsidR="00ED1C9B" w:rsidRDefault="00ED1C9B" w:rsidP="00ED1C9B">
      <w:pPr>
        <w:spacing w:after="177" w:line="256" w:lineRule="auto"/>
      </w:pPr>
    </w:p>
    <w:p w:rsidR="00ED1C9B" w:rsidRDefault="00ED1C9B" w:rsidP="00ED1C9B">
      <w:pPr>
        <w:spacing w:after="177" w:line="256" w:lineRule="auto"/>
      </w:pPr>
    </w:p>
    <w:p w:rsidR="00F33A03" w:rsidRDefault="00F33A03" w:rsidP="00ED1C9B">
      <w:pPr>
        <w:spacing w:after="177" w:line="256" w:lineRule="auto"/>
      </w:pPr>
    </w:p>
    <w:p w:rsidR="00F33A03" w:rsidRDefault="00F33A03" w:rsidP="00ED1C9B">
      <w:pPr>
        <w:spacing w:after="177" w:line="256" w:lineRule="auto"/>
      </w:pPr>
    </w:p>
    <w:p w:rsidR="00F33A03" w:rsidRDefault="00F33A03" w:rsidP="00ED1C9B">
      <w:pPr>
        <w:spacing w:after="177" w:line="256" w:lineRule="auto"/>
      </w:pPr>
    </w:p>
    <w:p w:rsidR="00281A82" w:rsidRDefault="00ED1C9B" w:rsidP="00ED1C9B">
      <w:pPr>
        <w:spacing w:after="216" w:line="256" w:lineRule="auto"/>
        <w:ind w:right="-12"/>
        <w:jc w:val="right"/>
        <w:rPr>
          <w:b/>
        </w:rPr>
      </w:pPr>
      <w:r>
        <w:rPr>
          <w:b/>
        </w:rPr>
        <w:lastRenderedPageBreak/>
        <w:t>Załą</w:t>
      </w:r>
      <w:r w:rsidR="00533DEE">
        <w:rPr>
          <w:b/>
        </w:rPr>
        <w:t>cznik nr 5</w:t>
      </w:r>
    </w:p>
    <w:p w:rsidR="00ED1C9B" w:rsidRDefault="00533DEE" w:rsidP="00ED1C9B">
      <w:pPr>
        <w:spacing w:after="216" w:line="256" w:lineRule="auto"/>
        <w:ind w:right="-12"/>
        <w:jc w:val="right"/>
      </w:pPr>
      <w:r>
        <w:rPr>
          <w:b/>
        </w:rPr>
        <w:t xml:space="preserve"> do Zarządzenia nr 5 </w:t>
      </w:r>
      <w:r w:rsidR="00ED1C9B">
        <w:rPr>
          <w:b/>
        </w:rPr>
        <w:t xml:space="preserve">/2019/2020 z dn.24.03.2020r.  </w:t>
      </w:r>
    </w:p>
    <w:p w:rsidR="00ED1C9B" w:rsidRPr="00F33A03" w:rsidRDefault="00ED1C9B" w:rsidP="00F33A03">
      <w:pPr>
        <w:pStyle w:val="Nagwek1"/>
        <w:spacing w:after="57" w:line="273" w:lineRule="auto"/>
        <w:ind w:left="-5"/>
        <w:rPr>
          <w:rFonts w:asciiTheme="minorHAnsi" w:hAnsiTheme="minorHAnsi" w:cstheme="minorHAnsi"/>
          <w:color w:val="auto"/>
          <w:sz w:val="22"/>
          <w:szCs w:val="22"/>
        </w:rPr>
      </w:pPr>
      <w:r w:rsidRPr="00F33A03">
        <w:rPr>
          <w:rFonts w:asciiTheme="minorHAnsi" w:hAnsiTheme="minorHAnsi" w:cstheme="minorHAnsi"/>
          <w:color w:val="000000"/>
          <w:sz w:val="22"/>
          <w:szCs w:val="22"/>
        </w:rPr>
        <w:t xml:space="preserve">Procedury określające warunki i sposób przeprowadzania egzaminu klasyfikacyjnego, egzaminu poprawkowego, egzaminu </w:t>
      </w:r>
      <w:r w:rsidRPr="00F33A03">
        <w:rPr>
          <w:rFonts w:asciiTheme="minorHAnsi" w:hAnsiTheme="minorHAnsi" w:cstheme="minorHAnsi"/>
          <w:color w:val="auto"/>
          <w:sz w:val="22"/>
          <w:szCs w:val="22"/>
        </w:rPr>
        <w:t xml:space="preserve">semestralnego </w:t>
      </w:r>
      <w:r w:rsidRPr="00F33A03">
        <w:rPr>
          <w:rFonts w:asciiTheme="minorHAnsi" w:hAnsiTheme="minorHAnsi" w:cstheme="minorHAnsi"/>
          <w:b/>
          <w:color w:val="auto"/>
          <w:sz w:val="22"/>
          <w:szCs w:val="22"/>
        </w:rPr>
        <w:t>i sprawdzianu wiadomości i umiejętności oraz warunki i</w:t>
      </w:r>
      <w:r w:rsidR="00C75250">
        <w:rPr>
          <w:rFonts w:asciiTheme="minorHAnsi" w:hAnsiTheme="minorHAnsi" w:cstheme="minorHAnsi"/>
          <w:b/>
          <w:color w:val="auto"/>
          <w:sz w:val="22"/>
          <w:szCs w:val="22"/>
        </w:rPr>
        <w:t> </w:t>
      </w:r>
      <w:r w:rsidRPr="00F33A03">
        <w:rPr>
          <w:rFonts w:asciiTheme="minorHAnsi" w:hAnsiTheme="minorHAnsi" w:cstheme="minorHAnsi"/>
          <w:b/>
          <w:color w:val="auto"/>
          <w:sz w:val="22"/>
          <w:szCs w:val="22"/>
        </w:rPr>
        <w:t>sposób ustalania rocznej oceny klasyfikacyjnej zachowania w przypadku wniesienia zastrzeżenia do trybu ustalenia tej oceny w okresie ograniczania funkcjonowania jednostek systemu oświaty</w:t>
      </w:r>
    </w:p>
    <w:p w:rsidR="00ED1C9B" w:rsidRPr="00F33A03" w:rsidRDefault="00F33A03" w:rsidP="00F33A03">
      <w:pPr>
        <w:spacing w:after="165" w:line="266" w:lineRule="auto"/>
        <w:ind w:left="10"/>
        <w:rPr>
          <w:rFonts w:cstheme="minorHAnsi"/>
        </w:rPr>
      </w:pPr>
      <w:r>
        <w:rPr>
          <w:rFonts w:cstheme="minorHAnsi"/>
        </w:rPr>
        <w:t>1.</w:t>
      </w:r>
      <w:r w:rsidR="00ED1C9B" w:rsidRPr="00F33A03">
        <w:rPr>
          <w:rFonts w:cstheme="minorHAnsi"/>
        </w:rPr>
        <w:t>Dyrektor szkoły w korespondencji e-mailowej uzgadnia datę i godzinę egzaminu klasyfikacyjnego i</w:t>
      </w:r>
      <w:r w:rsidR="005073B4">
        <w:rPr>
          <w:rFonts w:cstheme="minorHAnsi"/>
        </w:rPr>
        <w:t> </w:t>
      </w:r>
      <w:r w:rsidR="00ED1C9B" w:rsidRPr="00F33A03">
        <w:rPr>
          <w:rFonts w:cstheme="minorHAnsi"/>
        </w:rPr>
        <w:t xml:space="preserve">potwierdza fakt przyjęcia terminu do wiadomości rodziców ucznia. </w:t>
      </w:r>
    </w:p>
    <w:p w:rsidR="00ED1C9B" w:rsidRPr="00F33A03" w:rsidRDefault="00F33A03" w:rsidP="00F33A03">
      <w:pPr>
        <w:spacing w:after="201" w:line="266" w:lineRule="auto"/>
        <w:ind w:left="10"/>
        <w:rPr>
          <w:rFonts w:cstheme="minorHAnsi"/>
        </w:rPr>
      </w:pPr>
      <w:r>
        <w:rPr>
          <w:rFonts w:cstheme="minorHAnsi"/>
        </w:rPr>
        <w:t>2.</w:t>
      </w:r>
      <w:r w:rsidR="00ED1C9B" w:rsidRPr="00F33A03">
        <w:rPr>
          <w:rFonts w:cstheme="minorHAnsi"/>
        </w:rPr>
        <w:t xml:space="preserve">Nauczyciel przygotowuje informację na temat zakresu podstawy programowej, jakiej dotyczy egzamin i przesyła drogą elektroniczną rodzicom.  </w:t>
      </w:r>
    </w:p>
    <w:p w:rsidR="00ED1C9B" w:rsidRPr="00F33A03" w:rsidRDefault="00F33A03" w:rsidP="00F33A03">
      <w:pPr>
        <w:spacing w:after="207" w:line="266" w:lineRule="auto"/>
        <w:ind w:left="10"/>
        <w:rPr>
          <w:rFonts w:cstheme="minorHAnsi"/>
        </w:rPr>
      </w:pPr>
      <w:r>
        <w:rPr>
          <w:rFonts w:cstheme="minorHAnsi"/>
        </w:rPr>
        <w:t>3.</w:t>
      </w:r>
      <w:r w:rsidR="00ED1C9B" w:rsidRPr="00F33A03">
        <w:rPr>
          <w:rFonts w:cstheme="minorHAnsi"/>
        </w:rPr>
        <w:t xml:space="preserve">Korespondencja odbywa się za pośrednictwem służbowych skrzynek elektronicznych szkoły/nauczyciela na adres wskazany i potwierdzony przez rodzica, ucznia. </w:t>
      </w:r>
    </w:p>
    <w:p w:rsidR="00ED1C9B" w:rsidRPr="00F33A03" w:rsidRDefault="00F33A03" w:rsidP="00ED1C9B">
      <w:pPr>
        <w:spacing w:after="209"/>
        <w:ind w:left="-5"/>
        <w:rPr>
          <w:rFonts w:cstheme="minorHAnsi"/>
        </w:rPr>
      </w:pPr>
      <w:r>
        <w:rPr>
          <w:rFonts w:cstheme="minorHAnsi"/>
        </w:rPr>
        <w:t xml:space="preserve">4. </w:t>
      </w:r>
      <w:r w:rsidR="00ED1C9B" w:rsidRPr="00F33A03">
        <w:rPr>
          <w:rFonts w:cstheme="minorHAnsi"/>
        </w:rPr>
        <w:t xml:space="preserve">Egzamin przeprowadzany jest za pomocą narzędzi do e-learningu pozwalających na potwierdzenie samodzielności pracy ucznia – metodą pracy synchronicznej. </w:t>
      </w:r>
    </w:p>
    <w:p w:rsidR="00ED1C9B" w:rsidRPr="00F33A03" w:rsidRDefault="00ED1C9B" w:rsidP="00ED1C9B">
      <w:pPr>
        <w:spacing w:after="207" w:line="266" w:lineRule="auto"/>
        <w:ind w:left="10"/>
        <w:rPr>
          <w:rFonts w:cstheme="minorHAnsi"/>
        </w:rPr>
      </w:pPr>
      <w:r w:rsidRPr="00F33A03">
        <w:rPr>
          <w:rFonts w:cstheme="minorHAnsi"/>
        </w:rPr>
        <w:t xml:space="preserve">5.Egzamin ma formę zadań udostępnionych na platformie </w:t>
      </w:r>
      <w:proofErr w:type="spellStart"/>
      <w:r w:rsidRPr="00F33A03">
        <w:rPr>
          <w:rFonts w:cstheme="minorHAnsi"/>
        </w:rPr>
        <w:t>e-learningowej</w:t>
      </w:r>
      <w:proofErr w:type="spellEnd"/>
      <w:r w:rsidRPr="00F33A03">
        <w:rPr>
          <w:rFonts w:cstheme="minorHAnsi"/>
        </w:rPr>
        <w:t xml:space="preserve"> lub za pomocą innego narzędzia zdalnego zatwierdzonego przez dyrektora szkoły </w:t>
      </w:r>
    </w:p>
    <w:p w:rsidR="00ED1C9B" w:rsidRPr="00F33A03" w:rsidRDefault="00ED1C9B" w:rsidP="00ED1C9B">
      <w:pPr>
        <w:spacing w:after="165" w:line="266" w:lineRule="auto"/>
        <w:ind w:left="10"/>
        <w:rPr>
          <w:rFonts w:cstheme="minorHAnsi"/>
        </w:rPr>
      </w:pPr>
      <w:r w:rsidRPr="00F33A03">
        <w:rPr>
          <w:rFonts w:cstheme="minorHAnsi"/>
        </w:rPr>
        <w:t xml:space="preserve">6.W przypadku uczniów nieposiadających narzędzi informatycznych i dostępu do sieci,   w sytuacjach szczególnych egzamin przeprowadzony może być w formie zadań drukowanych i przesłanych drogą pocztową lub może odbyć się na terenie szkoły po wcześniejszym ustaleniu wszelkich środków bezpieczeństwa i z zachowaniem zasad określonych w niniejszym zarządzeniu.  </w:t>
      </w:r>
    </w:p>
    <w:p w:rsidR="00ED1C9B" w:rsidRPr="00F33A03" w:rsidRDefault="00ED1C9B" w:rsidP="00ED1C9B">
      <w:pPr>
        <w:spacing w:after="205" w:line="266" w:lineRule="auto"/>
        <w:ind w:left="10"/>
        <w:rPr>
          <w:rFonts w:cstheme="minorHAnsi"/>
        </w:rPr>
      </w:pPr>
      <w:r w:rsidRPr="00F33A03">
        <w:rPr>
          <w:rFonts w:cstheme="minorHAnsi"/>
        </w:rPr>
        <w:t xml:space="preserve">7. W przypadku braku możliwości przystąpienia do egzaminu ze względu na stan zdrowia uczeń informuje o tym dyrektora szkoły, przesyłając </w:t>
      </w:r>
      <w:proofErr w:type="spellStart"/>
      <w:r w:rsidRPr="00F33A03">
        <w:rPr>
          <w:rFonts w:cstheme="minorHAnsi"/>
        </w:rPr>
        <w:t>skan</w:t>
      </w:r>
      <w:proofErr w:type="spellEnd"/>
      <w:r w:rsidRPr="00F33A03">
        <w:rPr>
          <w:rFonts w:cstheme="minorHAnsi"/>
        </w:rPr>
        <w:t xml:space="preserve"> zaświadczenia lekarskiego pod wskazany adres mailowy. </w:t>
      </w:r>
    </w:p>
    <w:p w:rsidR="00ED1C9B" w:rsidRPr="00F33A03" w:rsidRDefault="00ED1C9B" w:rsidP="00F33A03">
      <w:pPr>
        <w:spacing w:after="165" w:line="266" w:lineRule="auto"/>
        <w:ind w:left="10"/>
        <w:rPr>
          <w:rFonts w:cstheme="minorHAnsi"/>
        </w:rPr>
      </w:pPr>
      <w:r w:rsidRPr="00F33A03">
        <w:rPr>
          <w:rFonts w:cstheme="minorHAnsi"/>
        </w:rPr>
        <w:t xml:space="preserve">8. Dyrektor szkoły uzgadnia dodatkowy termin egzaminu zgodnie z obowiązującymi przepisami.  </w:t>
      </w:r>
    </w:p>
    <w:p w:rsidR="00ED1C9B" w:rsidRPr="00F33A03" w:rsidRDefault="00F33A03" w:rsidP="00F33A03">
      <w:pPr>
        <w:spacing w:after="165" w:line="266" w:lineRule="auto"/>
        <w:ind w:left="10"/>
        <w:jc w:val="both"/>
        <w:rPr>
          <w:rFonts w:cstheme="minorHAnsi"/>
        </w:rPr>
      </w:pPr>
      <w:r>
        <w:rPr>
          <w:rFonts w:cstheme="minorHAnsi"/>
        </w:rPr>
        <w:t>9.</w:t>
      </w:r>
      <w:r w:rsidR="00ED1C9B" w:rsidRPr="00F33A03">
        <w:rPr>
          <w:rFonts w:cstheme="minorHAnsi"/>
        </w:rPr>
        <w:t xml:space="preserve">Zadania rozwiązywane elektronicznie drukuje się i stanowią one załącznik do arkusza ocen ucznia jak również podlegają archiwizacji elektronicznej.  </w:t>
      </w:r>
    </w:p>
    <w:p w:rsidR="00ED1C9B" w:rsidRPr="00F33A03" w:rsidRDefault="00F33A03" w:rsidP="00F33A03">
      <w:pPr>
        <w:spacing w:after="165" w:line="266" w:lineRule="auto"/>
        <w:ind w:left="10"/>
        <w:jc w:val="both"/>
        <w:rPr>
          <w:rFonts w:cstheme="minorHAnsi"/>
        </w:rPr>
      </w:pPr>
      <w:r>
        <w:rPr>
          <w:rFonts w:cstheme="minorHAnsi"/>
        </w:rPr>
        <w:t>10.</w:t>
      </w:r>
      <w:r w:rsidR="00ED1C9B" w:rsidRPr="00F33A03">
        <w:rPr>
          <w:rFonts w:cstheme="minorHAnsi"/>
        </w:rPr>
        <w:t xml:space="preserve">Procedury przeprowadzania egzaminów poprawkowych są analogiczne do egzaminu klasyfikacyjnego.  </w:t>
      </w:r>
    </w:p>
    <w:p w:rsidR="00ED1C9B" w:rsidRPr="00F33A03" w:rsidRDefault="00F33A03" w:rsidP="00F33A03">
      <w:pPr>
        <w:spacing w:after="202" w:line="266" w:lineRule="auto"/>
        <w:ind w:left="10"/>
        <w:jc w:val="both"/>
        <w:rPr>
          <w:rFonts w:cstheme="minorHAnsi"/>
        </w:rPr>
      </w:pPr>
      <w:r>
        <w:rPr>
          <w:rFonts w:cstheme="minorHAnsi"/>
        </w:rPr>
        <w:t>11.</w:t>
      </w:r>
      <w:r w:rsidR="00ED1C9B" w:rsidRPr="00F33A03">
        <w:rPr>
          <w:rFonts w:cstheme="minorHAnsi"/>
        </w:rPr>
        <w:t xml:space="preserve">W przypadku zastrzeżenia rodziców lub ucznia, co do zgodności z prawem  i procedurą wystawiania oceny klasyfikacyjnej z zajęć edukacyjnych lub oceny klasyfikacyjnej z zachowania rodzic lub uczeń </w:t>
      </w:r>
      <w:r w:rsidR="005073B4">
        <w:rPr>
          <w:rFonts w:cstheme="minorHAnsi"/>
        </w:rPr>
        <w:t>m</w:t>
      </w:r>
      <w:r w:rsidR="00ED1C9B" w:rsidRPr="00F33A03">
        <w:rPr>
          <w:rFonts w:cstheme="minorHAnsi"/>
        </w:rPr>
        <w:t xml:space="preserve">a prawo w ciągu dwóch dni od klasyfikacji w formie elektronicznej – e-mailowej zgłosić swoje zastrzeżenia.  </w:t>
      </w:r>
    </w:p>
    <w:p w:rsidR="00ED1C9B" w:rsidRDefault="00F33A03" w:rsidP="00F33A03">
      <w:pPr>
        <w:spacing w:after="210" w:line="266" w:lineRule="auto"/>
        <w:ind w:left="10"/>
        <w:jc w:val="both"/>
      </w:pPr>
      <w:r>
        <w:t>12.</w:t>
      </w:r>
      <w:r w:rsidR="00ED1C9B">
        <w:t>Dyrektor sprawdza czy ocena została wystawione zgodnie z prawem – trybem ustalania oceny, a</w:t>
      </w:r>
      <w:r w:rsidR="005073B4">
        <w:t> </w:t>
      </w:r>
      <w:r w:rsidR="00ED1C9B">
        <w:t>w</w:t>
      </w:r>
      <w:r w:rsidR="005073B4">
        <w:t> </w:t>
      </w:r>
      <w:r w:rsidR="00ED1C9B">
        <w:t>przypadku stwierdzenia naruszeń formalnych, powołuje komisję do przeprowadzenia w formie e-</w:t>
      </w:r>
      <w:r w:rsidR="005073B4">
        <w:t> </w:t>
      </w:r>
      <w:proofErr w:type="spellStart"/>
      <w:r w:rsidR="00ED1C9B">
        <w:t>learningowej</w:t>
      </w:r>
      <w:proofErr w:type="spellEnd"/>
      <w:r w:rsidR="00ED1C9B">
        <w:t xml:space="preserve"> sprawdzianu w celu ustalenia właściwej oceny z zajęć edukacyjnych.  </w:t>
      </w:r>
    </w:p>
    <w:p w:rsidR="00ED1C9B" w:rsidRDefault="00F33A03" w:rsidP="00F33A03">
      <w:pPr>
        <w:spacing w:after="165" w:line="266" w:lineRule="auto"/>
        <w:ind w:left="10"/>
        <w:jc w:val="both"/>
      </w:pPr>
      <w:r>
        <w:t>13.</w:t>
      </w:r>
      <w:r w:rsidR="00ED1C9B">
        <w:t xml:space="preserve">W przypadku zgłoszenia zastrzeżeń, co do oceny z zachowania, powołana komisja ustala właściwą ocenę klasyfikacyjną z zachowania. </w:t>
      </w:r>
    </w:p>
    <w:p w:rsidR="00281A82" w:rsidRDefault="00EA31AB" w:rsidP="00281A82">
      <w:pPr>
        <w:jc w:val="right"/>
        <w:rPr>
          <w:b/>
        </w:rPr>
      </w:pPr>
      <w:r>
        <w:rPr>
          <w:b/>
        </w:rPr>
        <w:br w:type="page"/>
      </w:r>
      <w:r w:rsidR="00ED1C9B">
        <w:rPr>
          <w:b/>
        </w:rPr>
        <w:lastRenderedPageBreak/>
        <w:t>Zał</w:t>
      </w:r>
      <w:r w:rsidR="00533DEE">
        <w:rPr>
          <w:b/>
        </w:rPr>
        <w:t xml:space="preserve">ącznik nr 6 </w:t>
      </w:r>
    </w:p>
    <w:p w:rsidR="00ED1C9B" w:rsidRPr="00520A62" w:rsidRDefault="00533DEE" w:rsidP="00520A62">
      <w:pPr>
        <w:jc w:val="right"/>
        <w:rPr>
          <w:b/>
        </w:rPr>
      </w:pPr>
      <w:r>
        <w:rPr>
          <w:b/>
        </w:rPr>
        <w:t>do Zarządzenia nr 5 /2019/2020 z dn.24</w:t>
      </w:r>
      <w:r w:rsidR="00ED1C9B">
        <w:rPr>
          <w:b/>
        </w:rPr>
        <w:t xml:space="preserve">.03.2020r.  </w:t>
      </w:r>
    </w:p>
    <w:p w:rsidR="00ED1C9B" w:rsidRPr="00520A62" w:rsidRDefault="00ED1C9B" w:rsidP="00520A62">
      <w:pPr>
        <w:spacing w:after="5" w:line="412" w:lineRule="auto"/>
        <w:ind w:left="2019" w:right="1328" w:firstLine="221"/>
      </w:pPr>
      <w:bookmarkStart w:id="1" w:name="_GoBack"/>
      <w:r w:rsidRPr="00520A62">
        <w:rPr>
          <w:b/>
          <w:sz w:val="28"/>
        </w:rPr>
        <w:t xml:space="preserve">Procedury wprowadzania modyfikacji szkolnego zestawu programów nauczania: </w:t>
      </w:r>
    </w:p>
    <w:p w:rsidR="00ED1C9B" w:rsidRDefault="00F33A03" w:rsidP="00F33A03">
      <w:pPr>
        <w:spacing w:after="165" w:line="266" w:lineRule="auto"/>
        <w:ind w:left="10"/>
        <w:jc w:val="both"/>
      </w:pPr>
      <w:r w:rsidRPr="00520A62">
        <w:t xml:space="preserve">1. </w:t>
      </w:r>
      <w:r w:rsidR="00ED1C9B" w:rsidRPr="00520A62">
        <w:t>Nauczyciele poszczególnych przedmiotów, zajęć edukacyjnych przeprowadzają</w:t>
      </w:r>
      <w:bookmarkEnd w:id="1"/>
      <w:r w:rsidR="00520A62" w:rsidRPr="00520A62">
        <w:t xml:space="preserve"> </w:t>
      </w:r>
      <w:r w:rsidR="00ED1C9B" w:rsidRPr="00520A62">
        <w:t>przegląd treści</w:t>
      </w:r>
      <w:r w:rsidR="00ED1C9B">
        <w:t xml:space="preserve"> nauczania pod kątem możliwości ich efektywnej realizacji w formie nauczania na odległość.  </w:t>
      </w:r>
    </w:p>
    <w:p w:rsidR="00ED1C9B" w:rsidRDefault="00F33A03" w:rsidP="00F33A03">
      <w:pPr>
        <w:spacing w:after="210" w:line="266" w:lineRule="auto"/>
        <w:ind w:left="10"/>
        <w:jc w:val="both"/>
      </w:pPr>
      <w:r>
        <w:t>2.</w:t>
      </w:r>
      <w:r w:rsidR="00520A62">
        <w:t xml:space="preserve">Dyrektor odpowiada </w:t>
      </w:r>
      <w:r w:rsidR="00ED1C9B">
        <w:t>za proces</w:t>
      </w:r>
      <w:r w:rsidR="00520A62">
        <w:t xml:space="preserve"> modyfikac</w:t>
      </w:r>
      <w:r w:rsidR="00EA1B9B">
        <w:t>ji programów, jego zadaniem jest</w:t>
      </w:r>
      <w:r w:rsidR="00ED1C9B">
        <w:t xml:space="preserve"> koordynacja wszystkich działań zmierzających do dostosowania programów nauczania do możliwości ich realizacji w formie nauczania zdalnego. </w:t>
      </w:r>
    </w:p>
    <w:p w:rsidR="00ED1C9B" w:rsidRDefault="00F33A03" w:rsidP="00F33A03">
      <w:pPr>
        <w:spacing w:after="165" w:line="266" w:lineRule="auto"/>
        <w:ind w:left="10"/>
        <w:jc w:val="both"/>
      </w:pPr>
      <w:r>
        <w:t>3.</w:t>
      </w:r>
      <w:r w:rsidR="00ED1C9B">
        <w:t>Naucz</w:t>
      </w:r>
      <w:r w:rsidR="00EA1B9B">
        <w:t>yciele przekazują dyrektorowi</w:t>
      </w:r>
      <w:r w:rsidR="00ED1C9B">
        <w:t xml:space="preserve"> informację, jakie treści nauczania należy przesunąć do realizacji w późniejszym terminie a jakie mogą być realizowane w formie pracy zdalnej z uczniami.  </w:t>
      </w:r>
    </w:p>
    <w:p w:rsidR="00ED1C9B" w:rsidRDefault="00EA1B9B" w:rsidP="00F33A03">
      <w:pPr>
        <w:spacing w:after="214" w:line="266" w:lineRule="auto"/>
        <w:ind w:left="10"/>
        <w:jc w:val="both"/>
      </w:pPr>
      <w:r>
        <w:t>4 Nauczyciele dokonują</w:t>
      </w:r>
      <w:r w:rsidR="00ED1C9B">
        <w:t xml:space="preserve"> korekt w oparciu o te informacje w istniejących p</w:t>
      </w:r>
      <w:r>
        <w:t xml:space="preserve">rogramach nauczania i przekazują te informacja dyrektorowi szkoły. </w:t>
      </w:r>
    </w:p>
    <w:p w:rsidR="00ED1C9B" w:rsidRDefault="00F33A03" w:rsidP="00F33A03">
      <w:pPr>
        <w:spacing w:after="165" w:line="266" w:lineRule="auto"/>
        <w:ind w:left="10"/>
        <w:jc w:val="both"/>
      </w:pPr>
      <w:r>
        <w:t>6.</w:t>
      </w:r>
      <w:r w:rsidR="00ED1C9B">
        <w:t xml:space="preserve">Nauczyciele przygotowując informacje na temat treści nauczania pracują w systemie pracy na odległość. </w:t>
      </w:r>
    </w:p>
    <w:p w:rsidR="005073B4" w:rsidRDefault="005073B4">
      <w:r>
        <w:br w:type="page"/>
      </w:r>
    </w:p>
    <w:p w:rsidR="00520A62" w:rsidRDefault="00520A62" w:rsidP="00EA1B9B">
      <w:pPr>
        <w:spacing w:after="177" w:line="256" w:lineRule="auto"/>
        <w:ind w:right="-12"/>
        <w:jc w:val="right"/>
      </w:pPr>
      <w:r w:rsidRPr="00EA1B9B">
        <w:rPr>
          <w:b/>
        </w:rPr>
        <w:lastRenderedPageBreak/>
        <w:t>Zał</w:t>
      </w:r>
      <w:r w:rsidR="00EA1B9B">
        <w:rPr>
          <w:b/>
        </w:rPr>
        <w:t>ącznik nr 7 do Zarządzenia nr 5 /2019/2020 z dn.24</w:t>
      </w:r>
      <w:r w:rsidRPr="00EA1B9B">
        <w:rPr>
          <w:b/>
        </w:rPr>
        <w:t xml:space="preserve">.03.2020r.  </w:t>
      </w:r>
    </w:p>
    <w:p w:rsidR="00520A62" w:rsidRDefault="00520A62" w:rsidP="00520A62">
      <w:pPr>
        <w:pStyle w:val="Nagwek1"/>
        <w:spacing w:after="5" w:line="343" w:lineRule="auto"/>
        <w:ind w:right="1328"/>
        <w:jc w:val="center"/>
        <w:rPr>
          <w:b/>
          <w:bCs/>
          <w:color w:val="000000"/>
          <w:sz w:val="28"/>
        </w:rPr>
      </w:pPr>
      <w:r w:rsidRPr="00F33A03">
        <w:rPr>
          <w:b/>
          <w:bCs/>
          <w:color w:val="000000"/>
          <w:sz w:val="28"/>
        </w:rPr>
        <w:t>Szczegółowe warunki weryfikowania wiedzy,  informowania</w:t>
      </w:r>
    </w:p>
    <w:p w:rsidR="00520A62" w:rsidRPr="00F33A03" w:rsidRDefault="00520A62" w:rsidP="00520A62">
      <w:pPr>
        <w:pStyle w:val="Nagwek1"/>
        <w:spacing w:after="5" w:line="343" w:lineRule="auto"/>
        <w:ind w:right="1328"/>
        <w:jc w:val="center"/>
        <w:rPr>
          <w:b/>
          <w:bCs/>
        </w:rPr>
      </w:pPr>
      <w:r w:rsidRPr="00F33A03">
        <w:rPr>
          <w:b/>
          <w:bCs/>
          <w:color w:val="000000"/>
          <w:sz w:val="28"/>
        </w:rPr>
        <w:t>o postępach i otrzymanych ocenach  oraz ocenianie zachowania</w:t>
      </w:r>
    </w:p>
    <w:p w:rsidR="00520A62" w:rsidRDefault="00520A62" w:rsidP="00520A62">
      <w:pPr>
        <w:spacing w:after="177" w:line="256" w:lineRule="auto"/>
        <w:jc w:val="both"/>
      </w:pPr>
    </w:p>
    <w:p w:rsidR="00520A62" w:rsidRDefault="00520A62" w:rsidP="00520A62">
      <w:pPr>
        <w:numPr>
          <w:ilvl w:val="0"/>
          <w:numId w:val="6"/>
        </w:numPr>
        <w:spacing w:after="11" w:line="266" w:lineRule="auto"/>
        <w:ind w:hanging="295"/>
        <w:jc w:val="both"/>
      </w:pPr>
      <w:r>
        <w:t xml:space="preserve">Postępy uczniów są monitorowane na podstawie bieżących osiągnięć w pracy zdalnej </w:t>
      </w:r>
    </w:p>
    <w:p w:rsidR="00520A62" w:rsidRDefault="00520A62" w:rsidP="00520A62">
      <w:pPr>
        <w:ind w:left="-5"/>
        <w:jc w:val="both"/>
      </w:pPr>
      <w:r>
        <w:t xml:space="preserve"> (nauczanie w czasie rzeczywistym) lub na podstawie wykonanych m.in.: ćwiczeń, prac, quizów,        projektów, zadań w czasie odroczonym (nauczanie w czasie odroczonym).  </w:t>
      </w:r>
    </w:p>
    <w:p w:rsidR="00520A62" w:rsidRDefault="00520A62" w:rsidP="00520A62">
      <w:pPr>
        <w:numPr>
          <w:ilvl w:val="0"/>
          <w:numId w:val="6"/>
        </w:numPr>
        <w:spacing w:after="165" w:line="266" w:lineRule="auto"/>
        <w:ind w:hanging="295"/>
        <w:jc w:val="both"/>
      </w:pPr>
      <w:r>
        <w:t xml:space="preserve">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drogą mailową.  </w:t>
      </w:r>
    </w:p>
    <w:p w:rsidR="00520A62" w:rsidRDefault="00520A62" w:rsidP="00520A62">
      <w:pPr>
        <w:numPr>
          <w:ilvl w:val="0"/>
          <w:numId w:val="6"/>
        </w:numPr>
        <w:spacing w:after="165" w:line="266" w:lineRule="auto"/>
        <w:ind w:hanging="295"/>
        <w:jc w:val="both"/>
      </w:pPr>
      <w:r>
        <w:t xml:space="preserve">Zdalne nauczanie nie może polegać tylko i wyłącznie na wskazywaniu i/lub przesyłaniu zakresu materiału do samodzielnego opracowania przez ucznia.  </w:t>
      </w:r>
    </w:p>
    <w:p w:rsidR="00520A62" w:rsidRDefault="00520A62" w:rsidP="00520A62">
      <w:pPr>
        <w:numPr>
          <w:ilvl w:val="0"/>
          <w:numId w:val="6"/>
        </w:numPr>
        <w:spacing w:after="200" w:line="266" w:lineRule="auto"/>
        <w:ind w:hanging="295"/>
        <w:jc w:val="both"/>
      </w:pPr>
      <w:r>
        <w:t xml:space="preserve">Nauczyciel ma obowiązek wytłumaczyć, omówić i przećwiczyć z uczniami nowe treści podstawy programowej. Uczeń ma prawo skorzystać z konsultacji, porad  i wskazówek nauczyciela do wykonania zadania w formach i czasie określonych wcześniej przez nauczyciela.  </w:t>
      </w:r>
    </w:p>
    <w:p w:rsidR="00520A62" w:rsidRDefault="00520A62" w:rsidP="00520A62">
      <w:pPr>
        <w:numPr>
          <w:ilvl w:val="0"/>
          <w:numId w:val="6"/>
        </w:numPr>
        <w:spacing w:after="56" w:line="266" w:lineRule="auto"/>
        <w:ind w:hanging="295"/>
        <w:jc w:val="both"/>
      </w:pPr>
      <w:r>
        <w:t xml:space="preserve">Nauczyciel informuje ucznia o postępach w nauce i otrzymanych ocenach podczas bieżącej pracy </w:t>
      </w:r>
    </w:p>
    <w:p w:rsidR="00520A62" w:rsidRDefault="00520A62" w:rsidP="00520A62">
      <w:pPr>
        <w:spacing w:after="211"/>
        <w:ind w:left="-5"/>
        <w:jc w:val="both"/>
      </w:pPr>
      <w:r>
        <w:t xml:space="preserve"> z uczniem lub po jej zakończeniu w sposób wcześniej ustalony przez nauczyciela (np. poprzez email,  e-dziennik lub komunikatory społeczne).  </w:t>
      </w:r>
    </w:p>
    <w:p w:rsidR="00520A62" w:rsidRDefault="00520A62" w:rsidP="00520A62">
      <w:pPr>
        <w:numPr>
          <w:ilvl w:val="0"/>
          <w:numId w:val="7"/>
        </w:numPr>
        <w:spacing w:after="165" w:line="266" w:lineRule="auto"/>
        <w:ind w:hanging="240"/>
        <w:jc w:val="both"/>
      </w:pPr>
      <w:r>
        <w:t xml:space="preserve">Nauczyciel na bieżąco informuje rodzica o pojawiających się trudnościach w opanowaniu przez ucznia wiedzy i umiejętności (np. brak udziału w zajęciach), wynikających ze specyfiki nauczania na odległość (np. poprzez email, e-dziennik lub komunikatory społeczne). </w:t>
      </w:r>
    </w:p>
    <w:p w:rsidR="00520A62" w:rsidRDefault="00520A62" w:rsidP="00520A62">
      <w:pPr>
        <w:numPr>
          <w:ilvl w:val="0"/>
          <w:numId w:val="7"/>
        </w:numPr>
        <w:spacing w:after="165" w:line="266" w:lineRule="auto"/>
        <w:ind w:hanging="240"/>
        <w:jc w:val="both"/>
      </w:pPr>
      <w:r>
        <w:t>Nauczyciel ocenia zachowanie ucznia na podstawie niżej podanego regulaminu.</w:t>
      </w:r>
    </w:p>
    <w:p w:rsidR="00520A62" w:rsidRDefault="00520A62" w:rsidP="00520A62">
      <w:pPr>
        <w:numPr>
          <w:ilvl w:val="0"/>
          <w:numId w:val="7"/>
        </w:numPr>
        <w:spacing w:after="165" w:line="266" w:lineRule="auto"/>
        <w:ind w:hanging="240"/>
        <w:jc w:val="both"/>
      </w:pPr>
      <w:r>
        <w:t xml:space="preserve"> W przypadku trudności technicznych ( np. brak Internetu, kłopoty ze sprzętem) uczeń ma obowiązek uzupełnić  wiadomości w ciągu dwóch dni.</w:t>
      </w:r>
    </w:p>
    <w:p w:rsidR="00520A62" w:rsidRDefault="00520A62" w:rsidP="00520A62">
      <w:pPr>
        <w:numPr>
          <w:ilvl w:val="0"/>
          <w:numId w:val="7"/>
        </w:numPr>
        <w:spacing w:after="165" w:line="266" w:lineRule="auto"/>
        <w:ind w:hanging="240"/>
        <w:jc w:val="both"/>
      </w:pPr>
      <w:r>
        <w:t xml:space="preserve">Uczeń ma obowiązek zachować wszystkie prace do wglądu nauczyciela.  </w:t>
      </w:r>
    </w:p>
    <w:p w:rsidR="00520A62" w:rsidRDefault="00520A62" w:rsidP="00520A62">
      <w:pPr>
        <w:pStyle w:val="Akapitzlist"/>
        <w:numPr>
          <w:ilvl w:val="0"/>
          <w:numId w:val="7"/>
        </w:numPr>
        <w:spacing w:after="165" w:line="266" w:lineRule="auto"/>
        <w:jc w:val="both"/>
      </w:pPr>
      <w:r>
        <w:t xml:space="preserve">W przypadku materiałów wysyłanych </w:t>
      </w:r>
      <w:r w:rsidR="00EA1B9B">
        <w:t xml:space="preserve">( </w:t>
      </w:r>
      <w:proofErr w:type="spellStart"/>
      <w:r w:rsidR="00EA1B9B">
        <w:t>np.</w:t>
      </w:r>
      <w:r>
        <w:t>na</w:t>
      </w:r>
      <w:proofErr w:type="spellEnd"/>
      <w:r>
        <w:t xml:space="preserve"> </w:t>
      </w:r>
      <w:proofErr w:type="spellStart"/>
      <w:r>
        <w:t>librusie</w:t>
      </w:r>
      <w:proofErr w:type="spellEnd"/>
      <w:r>
        <w:t xml:space="preserve">) odczytanie informacji do końca danego dnia  zalicza się do obecności ucznia na zajęciach.                                                                              </w:t>
      </w:r>
    </w:p>
    <w:p w:rsidR="00520A62" w:rsidRDefault="00520A62" w:rsidP="00520A62">
      <w:pPr>
        <w:spacing w:after="72" w:line="398" w:lineRule="auto"/>
        <w:ind w:right="831"/>
        <w:rPr>
          <w:b/>
          <w:color w:val="00000A"/>
        </w:rPr>
      </w:pPr>
    </w:p>
    <w:p w:rsidR="00520A62" w:rsidRDefault="00520A62" w:rsidP="00520A62">
      <w:pPr>
        <w:spacing w:after="72" w:line="398" w:lineRule="auto"/>
        <w:ind w:left="3171" w:right="831" w:hanging="2103"/>
        <w:jc w:val="center"/>
        <w:rPr>
          <w:b/>
          <w:color w:val="00000A"/>
        </w:rPr>
      </w:pPr>
    </w:p>
    <w:p w:rsidR="00520A62" w:rsidRDefault="00520A62" w:rsidP="00520A62">
      <w:pPr>
        <w:spacing w:after="72" w:line="398" w:lineRule="auto"/>
        <w:ind w:left="3171" w:right="831" w:hanging="2103"/>
        <w:jc w:val="center"/>
        <w:rPr>
          <w:b/>
          <w:color w:val="00000A"/>
        </w:rPr>
      </w:pPr>
    </w:p>
    <w:p w:rsidR="00520A62" w:rsidRDefault="00520A62" w:rsidP="00520A62">
      <w:pPr>
        <w:spacing w:after="72" w:line="398" w:lineRule="auto"/>
        <w:ind w:left="3171" w:right="831" w:hanging="2103"/>
        <w:jc w:val="center"/>
        <w:rPr>
          <w:b/>
          <w:color w:val="00000A"/>
        </w:rPr>
      </w:pPr>
    </w:p>
    <w:p w:rsidR="00EA1B9B" w:rsidRDefault="00EA1B9B" w:rsidP="00520A62">
      <w:pPr>
        <w:spacing w:after="72" w:line="398" w:lineRule="auto"/>
        <w:ind w:left="3171" w:right="831" w:hanging="2103"/>
        <w:jc w:val="center"/>
        <w:rPr>
          <w:b/>
          <w:color w:val="00000A"/>
        </w:rPr>
      </w:pPr>
    </w:p>
    <w:p w:rsidR="00520A62" w:rsidRDefault="00520A62" w:rsidP="00520A62">
      <w:pPr>
        <w:spacing w:after="72" w:line="398" w:lineRule="auto"/>
        <w:ind w:left="3171" w:right="831" w:hanging="2103"/>
        <w:jc w:val="center"/>
        <w:rPr>
          <w:b/>
          <w:color w:val="00000A"/>
        </w:rPr>
      </w:pPr>
      <w:r>
        <w:rPr>
          <w:b/>
          <w:color w:val="00000A"/>
        </w:rPr>
        <w:lastRenderedPageBreak/>
        <w:t>PUNKTOWY SYSTEM OCENIANIA ZACHOWANIA UCZNIÓW</w:t>
      </w:r>
    </w:p>
    <w:p w:rsidR="00520A62" w:rsidRDefault="00520A62" w:rsidP="00520A62">
      <w:pPr>
        <w:spacing w:after="72" w:line="398" w:lineRule="auto"/>
        <w:ind w:left="3171" w:right="831" w:hanging="2103"/>
        <w:jc w:val="center"/>
      </w:pPr>
      <w:r>
        <w:rPr>
          <w:b/>
          <w:color w:val="00000A"/>
        </w:rPr>
        <w:t>PODCZAS  ZDALNEJ EDUKACJI</w:t>
      </w:r>
    </w:p>
    <w:p w:rsidR="00520A62" w:rsidRDefault="00520A62" w:rsidP="00520A62">
      <w:pPr>
        <w:spacing w:after="104" w:line="369" w:lineRule="auto"/>
        <w:ind w:left="-5"/>
        <w:jc w:val="both"/>
      </w:pPr>
      <w:r>
        <w:t>Aneks został stworzony w ramach obowiązującego Rozporządzenia Ministra Edukacji Narodowej         z dnia 20 marca 2020 roku w sprawie szczególnych rozwiązań w okresie czasowego ograniczenia funkcjonowania jednostek systemu oświaty w związku z zapobieganiem, przeciwdziałaniem i zwalczaniem COVID-19, regulującego prowadzenie kształcenia na odległość w okresie czasowego ograniczenia funkcjonowania szkół i placówek oświatowych oraz określające zasady prowadzenia nauczania na odległość, a także oceniania i klasyfikowania uczniów.</w:t>
      </w:r>
    </w:p>
    <w:p w:rsidR="00520A62" w:rsidRPr="00520A62" w:rsidRDefault="00520A62" w:rsidP="00520A62">
      <w:pPr>
        <w:spacing w:after="104" w:line="369" w:lineRule="auto"/>
        <w:ind w:left="-5"/>
        <w:rPr>
          <w:b/>
        </w:rPr>
      </w:pPr>
      <w:r w:rsidRPr="00520A62">
        <w:rPr>
          <w:b/>
          <w:u w:val="single" w:color="000000"/>
        </w:rPr>
        <w:t>Nowe przepisy będą obowiązywały od 25 marca 2020r. do 10 kwietnia 2020 r.</w:t>
      </w:r>
    </w:p>
    <w:p w:rsidR="00520A62" w:rsidRDefault="00520A62" w:rsidP="00520A62">
      <w:pPr>
        <w:numPr>
          <w:ilvl w:val="1"/>
          <w:numId w:val="7"/>
        </w:numPr>
        <w:spacing w:after="165" w:line="266" w:lineRule="auto"/>
        <w:ind w:hanging="360"/>
        <w:jc w:val="both"/>
      </w:pPr>
      <w:r>
        <w:t xml:space="preserve">Oceny z zachowania maja motywować uczniów do aktywności edukacyjnej. </w:t>
      </w:r>
    </w:p>
    <w:p w:rsidR="00520A62" w:rsidRDefault="00520A62" w:rsidP="00520A62">
      <w:pPr>
        <w:numPr>
          <w:ilvl w:val="1"/>
          <w:numId w:val="7"/>
        </w:numPr>
        <w:spacing w:after="165" w:line="266" w:lineRule="auto"/>
        <w:ind w:hanging="360"/>
        <w:jc w:val="both"/>
      </w:pPr>
      <w:r>
        <w:t xml:space="preserve">Ocena powinna uwzględniać aktualną sytuacje życiową i możliwości dziecka. </w:t>
      </w:r>
    </w:p>
    <w:p w:rsidR="00520A62" w:rsidRDefault="00520A62" w:rsidP="00520A62">
      <w:pPr>
        <w:numPr>
          <w:ilvl w:val="1"/>
          <w:numId w:val="7"/>
        </w:numPr>
        <w:spacing w:after="165" w:line="266" w:lineRule="auto"/>
        <w:ind w:hanging="360"/>
        <w:jc w:val="both"/>
      </w:pPr>
      <w:r>
        <w:t xml:space="preserve">Doceniamy  wysiłek i prace ucznia punktami dodatnimi. </w:t>
      </w:r>
    </w:p>
    <w:p w:rsidR="00520A62" w:rsidRDefault="00520A62" w:rsidP="00520A62">
      <w:pPr>
        <w:numPr>
          <w:ilvl w:val="1"/>
          <w:numId w:val="7"/>
        </w:numPr>
        <w:spacing w:after="165" w:line="266" w:lineRule="auto"/>
        <w:ind w:hanging="360"/>
        <w:jc w:val="both"/>
      </w:pPr>
      <w:r>
        <w:t xml:space="preserve">Każdy nauczyciel może nagradzać  aktywność dziecka. </w:t>
      </w:r>
    </w:p>
    <w:p w:rsidR="00520A62" w:rsidRDefault="00520A62" w:rsidP="00520A62">
      <w:pPr>
        <w:numPr>
          <w:ilvl w:val="1"/>
          <w:numId w:val="7"/>
        </w:numPr>
        <w:spacing w:after="51" w:line="355" w:lineRule="auto"/>
        <w:ind w:hanging="360"/>
        <w:jc w:val="both"/>
      </w:pPr>
      <w:r>
        <w:t xml:space="preserve">Informacje o zachowaniu i postępach ucznia dokumentuje się na bieżąco wpisami  w dzienniku elektronicznym. </w:t>
      </w:r>
    </w:p>
    <w:p w:rsidR="00520A62" w:rsidRDefault="00520A62" w:rsidP="00520A62">
      <w:pPr>
        <w:numPr>
          <w:ilvl w:val="1"/>
          <w:numId w:val="7"/>
        </w:numPr>
        <w:spacing w:after="0" w:line="396" w:lineRule="auto"/>
        <w:ind w:hanging="360"/>
        <w:jc w:val="both"/>
      </w:pPr>
      <w:r>
        <w:t xml:space="preserve">Monitorowanie punktacji prowadzi wychowawca klasy, który możne stawiać punkty na wniosek własny oraz innych nauczycieli. </w:t>
      </w:r>
    </w:p>
    <w:tbl>
      <w:tblPr>
        <w:tblStyle w:val="TableGrid"/>
        <w:tblW w:w="9117" w:type="dxa"/>
        <w:tblInd w:w="58" w:type="dxa"/>
        <w:tblCellMar>
          <w:top w:w="59" w:type="dxa"/>
          <w:left w:w="55" w:type="dxa"/>
          <w:right w:w="48" w:type="dxa"/>
        </w:tblCellMar>
        <w:tblLook w:val="04A0"/>
      </w:tblPr>
      <w:tblGrid>
        <w:gridCol w:w="886"/>
        <w:gridCol w:w="5267"/>
        <w:gridCol w:w="1499"/>
        <w:gridCol w:w="1465"/>
      </w:tblGrid>
      <w:tr w:rsidR="00520A62" w:rsidTr="00520A62">
        <w:trPr>
          <w:trHeight w:val="809"/>
        </w:trPr>
        <w:tc>
          <w:tcPr>
            <w:tcW w:w="6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20A62" w:rsidRPr="00F33A03" w:rsidRDefault="00520A62" w:rsidP="00520A62">
            <w:pPr>
              <w:pStyle w:val="Akapitzlist"/>
              <w:numPr>
                <w:ilvl w:val="0"/>
                <w:numId w:val="7"/>
              </w:numPr>
              <w:spacing w:line="256" w:lineRule="auto"/>
            </w:pPr>
            <w:r w:rsidRPr="00F33A03">
              <w:rPr>
                <w:b/>
                <w:color w:val="00000A"/>
              </w:rPr>
              <w:t>Obszar I: Wywiązywanie się z obowiązków ucznia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0A62" w:rsidRPr="0038612F" w:rsidRDefault="00520A62" w:rsidP="00520A62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Punkty dodatnie po zakończeniu nauczania zdalnego</w:t>
            </w:r>
          </w:p>
        </w:tc>
        <w:tc>
          <w:tcPr>
            <w:tcW w:w="14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0A62" w:rsidRDefault="00520A62" w:rsidP="00520A62">
            <w:pPr>
              <w:spacing w:line="256" w:lineRule="auto"/>
              <w:rPr>
                <w:sz w:val="18"/>
                <w:szCs w:val="18"/>
              </w:rPr>
            </w:pPr>
            <w:r w:rsidRPr="0038612F">
              <w:rPr>
                <w:sz w:val="18"/>
                <w:szCs w:val="18"/>
              </w:rPr>
              <w:t>Punkty ujemne</w:t>
            </w:r>
            <w:r>
              <w:rPr>
                <w:sz w:val="18"/>
                <w:szCs w:val="18"/>
              </w:rPr>
              <w:t xml:space="preserve"> po zakończeniu nauczania zdalnego</w:t>
            </w:r>
          </w:p>
          <w:p w:rsidR="00520A62" w:rsidRPr="0038612F" w:rsidRDefault="00520A62" w:rsidP="00520A62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520A62" w:rsidTr="00520A62">
        <w:trPr>
          <w:trHeight w:val="523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240"/>
              <w:jc w:val="right"/>
            </w:pPr>
            <w:r>
              <w:t>1.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0A62" w:rsidRDefault="00520A62" w:rsidP="00520A62">
            <w:pPr>
              <w:spacing w:line="256" w:lineRule="auto"/>
            </w:pPr>
            <w:r>
              <w:t xml:space="preserve">SYSTEMATYCZNE  LOGOWANIE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11"/>
              <w:jc w:val="center"/>
            </w:pPr>
            <w:r>
              <w:t xml:space="preserve">  10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A62" w:rsidRDefault="00520A62" w:rsidP="00520A62">
            <w:pPr>
              <w:spacing w:line="256" w:lineRule="auto"/>
              <w:ind w:right="11"/>
              <w:jc w:val="center"/>
            </w:pPr>
            <w:r>
              <w:t>10</w:t>
            </w:r>
          </w:p>
        </w:tc>
      </w:tr>
      <w:tr w:rsidR="00520A62" w:rsidTr="00520A62">
        <w:trPr>
          <w:trHeight w:val="938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240"/>
              <w:jc w:val="right"/>
            </w:pPr>
            <w:r>
              <w:t>2.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0A62" w:rsidRDefault="00520A62" w:rsidP="00520A62">
            <w:pPr>
              <w:spacing w:after="159" w:line="256" w:lineRule="auto"/>
            </w:pPr>
            <w:r>
              <w:t xml:space="preserve">STAŁA WSPÓŁPRACA I KONTAKT </w:t>
            </w:r>
          </w:p>
          <w:p w:rsidR="00520A62" w:rsidRDefault="00520A62" w:rsidP="00520A62">
            <w:pPr>
              <w:spacing w:line="256" w:lineRule="auto"/>
            </w:pPr>
            <w:r>
              <w:t xml:space="preserve">Z NAUCZYCIELEM PROWADZĄCYM LEKCJE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11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A62" w:rsidRDefault="00520A62" w:rsidP="00520A62">
            <w:pPr>
              <w:spacing w:line="256" w:lineRule="auto"/>
              <w:ind w:right="11"/>
              <w:jc w:val="center"/>
            </w:pPr>
            <w:r>
              <w:t>10</w:t>
            </w:r>
          </w:p>
        </w:tc>
      </w:tr>
      <w:tr w:rsidR="00520A62" w:rsidTr="00520A62">
        <w:trPr>
          <w:trHeight w:val="939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240"/>
              <w:jc w:val="right"/>
            </w:pPr>
            <w:r>
              <w:t>3.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0A62" w:rsidRDefault="00520A62" w:rsidP="00520A62">
            <w:pPr>
              <w:spacing w:line="256" w:lineRule="auto"/>
            </w:pPr>
            <w:r>
              <w:t xml:space="preserve">DODATKOWA (DOBROWOLNA) AKTYWNOŚĆ </w:t>
            </w:r>
          </w:p>
          <w:p w:rsidR="00520A62" w:rsidRDefault="00520A62" w:rsidP="00520A62">
            <w:pPr>
              <w:spacing w:line="256" w:lineRule="auto"/>
            </w:pPr>
            <w:r>
              <w:t>I CHĘĆ POSZERZANIA WIEDZY  (każdorazowo)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11"/>
              <w:jc w:val="center"/>
            </w:pPr>
            <w:r>
              <w:t xml:space="preserve">5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A62" w:rsidRDefault="00520A62" w:rsidP="00520A62">
            <w:pPr>
              <w:spacing w:line="256" w:lineRule="auto"/>
              <w:ind w:right="11"/>
              <w:jc w:val="center"/>
            </w:pPr>
          </w:p>
        </w:tc>
      </w:tr>
      <w:tr w:rsidR="00520A62" w:rsidTr="00520A62">
        <w:trPr>
          <w:trHeight w:val="1351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240"/>
              <w:jc w:val="right"/>
            </w:pPr>
            <w:r>
              <w:t>4.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0A62" w:rsidRDefault="00520A62" w:rsidP="00520A62">
            <w:pPr>
              <w:spacing w:after="44" w:line="357" w:lineRule="auto"/>
            </w:pPr>
            <w:r>
              <w:t xml:space="preserve">WYWIĄZYWANIE SIĘ Z REALIZACJI ZADAŃ POWIERZONYCH PRZEZ WYCHOWAWCĘ ORAZ </w:t>
            </w:r>
          </w:p>
          <w:p w:rsidR="00520A62" w:rsidRDefault="00520A62" w:rsidP="00520A62">
            <w:pPr>
              <w:spacing w:line="256" w:lineRule="auto"/>
            </w:pPr>
            <w:r>
              <w:t xml:space="preserve">INNYCH NAUCZYCIELI (TERMINOWOŚĆ)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11"/>
              <w:jc w:val="center"/>
            </w:pPr>
            <w:r>
              <w:t xml:space="preserve">5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A62" w:rsidRDefault="00520A62" w:rsidP="00520A62">
            <w:pPr>
              <w:spacing w:line="256" w:lineRule="auto"/>
              <w:ind w:right="11"/>
              <w:jc w:val="center"/>
            </w:pPr>
            <w:r>
              <w:t>5</w:t>
            </w:r>
          </w:p>
        </w:tc>
      </w:tr>
      <w:tr w:rsidR="00520A62" w:rsidTr="00520A62">
        <w:trPr>
          <w:trHeight w:val="218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240"/>
              <w:jc w:val="right"/>
            </w:pPr>
            <w:r>
              <w:lastRenderedPageBreak/>
              <w:t>5.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0A62" w:rsidRDefault="00520A62" w:rsidP="00520A62">
            <w:pPr>
              <w:spacing w:after="112" w:line="256" w:lineRule="auto"/>
            </w:pPr>
            <w:r>
              <w:t xml:space="preserve">PRZESTRZEGANIE USTALEŃ DOTYCZĄCYCH </w:t>
            </w:r>
          </w:p>
          <w:p w:rsidR="00520A62" w:rsidRDefault="00520A62" w:rsidP="00520A62">
            <w:pPr>
              <w:spacing w:after="115" w:line="256" w:lineRule="auto"/>
            </w:pPr>
            <w:r>
              <w:t xml:space="preserve">FORM KONTAKTU ORAZ SPOSOBU </w:t>
            </w:r>
          </w:p>
          <w:p w:rsidR="00520A62" w:rsidRDefault="00520A62" w:rsidP="00520A62">
            <w:pPr>
              <w:spacing w:after="112" w:line="256" w:lineRule="auto"/>
            </w:pPr>
            <w:r>
              <w:t xml:space="preserve">PRZEKAZYWANIA INFORMACJI USTALONYCH </w:t>
            </w:r>
          </w:p>
          <w:p w:rsidR="00520A62" w:rsidRDefault="00520A62" w:rsidP="00520A62">
            <w:pPr>
              <w:spacing w:after="161" w:line="256" w:lineRule="auto"/>
            </w:pPr>
            <w:r>
              <w:t xml:space="preserve">PRZEZ WYCHOWAWCĘ ORAZ INNYCH </w:t>
            </w:r>
          </w:p>
          <w:p w:rsidR="00520A62" w:rsidRDefault="00520A62" w:rsidP="00520A62">
            <w:pPr>
              <w:spacing w:line="256" w:lineRule="auto"/>
            </w:pPr>
            <w:r>
              <w:t xml:space="preserve">NAUCZYCIELI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11"/>
              <w:jc w:val="center"/>
            </w:pPr>
            <w:r>
              <w:t>10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A62" w:rsidRDefault="00520A62" w:rsidP="00520A62">
            <w:pPr>
              <w:spacing w:line="256" w:lineRule="auto"/>
              <w:ind w:right="11"/>
              <w:jc w:val="center"/>
            </w:pPr>
            <w:r>
              <w:t>10</w:t>
            </w:r>
          </w:p>
        </w:tc>
      </w:tr>
    </w:tbl>
    <w:p w:rsidR="00520A62" w:rsidRDefault="00520A62" w:rsidP="00520A62">
      <w:pPr>
        <w:spacing w:after="235" w:line="256" w:lineRule="auto"/>
        <w:jc w:val="center"/>
        <w:rPr>
          <w:rFonts w:eastAsia="Times New Roman"/>
          <w:color w:val="000000"/>
        </w:rPr>
      </w:pPr>
    </w:p>
    <w:p w:rsidR="00520A62" w:rsidRDefault="00520A62" w:rsidP="00520A62">
      <w:pPr>
        <w:spacing w:after="235" w:line="256" w:lineRule="auto"/>
        <w:ind w:left="3365"/>
      </w:pPr>
      <w:r>
        <w:rPr>
          <w:b/>
          <w:color w:val="00000A"/>
          <w:u w:val="single" w:color="00000A"/>
        </w:rPr>
        <w:t>PUNKTY DODATNIE</w:t>
      </w:r>
    </w:p>
    <w:tbl>
      <w:tblPr>
        <w:tblStyle w:val="TableGrid"/>
        <w:tblW w:w="9643" w:type="dxa"/>
        <w:tblInd w:w="58" w:type="dxa"/>
        <w:tblCellMar>
          <w:top w:w="61" w:type="dxa"/>
          <w:left w:w="55" w:type="dxa"/>
          <w:right w:w="35" w:type="dxa"/>
        </w:tblCellMar>
        <w:tblLook w:val="04A0"/>
      </w:tblPr>
      <w:tblGrid>
        <w:gridCol w:w="938"/>
        <w:gridCol w:w="5863"/>
        <w:gridCol w:w="2842"/>
      </w:tblGrid>
      <w:tr w:rsidR="00520A62" w:rsidTr="00520A62">
        <w:trPr>
          <w:trHeight w:val="689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14"/>
              <w:jc w:val="center"/>
            </w:pPr>
            <w:r>
              <w:rPr>
                <w:b/>
              </w:rPr>
              <w:t xml:space="preserve">Lp. 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17"/>
              <w:jc w:val="center"/>
            </w:pPr>
            <w:r>
              <w:rPr>
                <w:b/>
              </w:rPr>
              <w:t xml:space="preserve">Zachowanie 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20"/>
              <w:jc w:val="center"/>
            </w:pPr>
            <w:r>
              <w:rPr>
                <w:b/>
              </w:rPr>
              <w:t>Liczba punktów</w:t>
            </w:r>
          </w:p>
        </w:tc>
      </w:tr>
      <w:tr w:rsidR="00520A62" w:rsidTr="00520A62">
        <w:trPr>
          <w:trHeight w:val="806"/>
        </w:trPr>
        <w:tc>
          <w:tcPr>
            <w:tcW w:w="6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A62" w:rsidRDefault="00520A62" w:rsidP="00520A62">
            <w:pPr>
              <w:spacing w:line="256" w:lineRule="auto"/>
              <w:ind w:left="2"/>
            </w:pPr>
            <w:r>
              <w:rPr>
                <w:b/>
                <w:color w:val="00000A"/>
              </w:rPr>
              <w:t>Obszar II: Postępowanie zgodne z dobrem społeczności szkolnej</w:t>
            </w:r>
          </w:p>
        </w:tc>
        <w:tc>
          <w:tcPr>
            <w:tcW w:w="28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0A62" w:rsidRDefault="00520A62" w:rsidP="00520A62">
            <w:pPr>
              <w:spacing w:line="256" w:lineRule="auto"/>
            </w:pPr>
          </w:p>
        </w:tc>
      </w:tr>
      <w:tr w:rsidR="00520A62" w:rsidTr="00520A62">
        <w:trPr>
          <w:trHeight w:val="939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253"/>
              <w:jc w:val="right"/>
            </w:pPr>
            <w:r>
              <w:t>6.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0A62" w:rsidRDefault="00520A62" w:rsidP="00520A62">
            <w:pPr>
              <w:spacing w:after="161" w:line="256" w:lineRule="auto"/>
            </w:pPr>
            <w:r>
              <w:t xml:space="preserve">WSPIERANIE INNYCH UCZNIÓW W RAMACH </w:t>
            </w:r>
          </w:p>
          <w:p w:rsidR="00520A62" w:rsidRDefault="00520A62" w:rsidP="00520A62">
            <w:pPr>
              <w:spacing w:line="256" w:lineRule="auto"/>
            </w:pPr>
            <w:r>
              <w:t xml:space="preserve">POMOCY KOLEŻEŃSKIEJ 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24"/>
              <w:jc w:val="center"/>
            </w:pPr>
            <w:r>
              <w:t xml:space="preserve">10 </w:t>
            </w:r>
          </w:p>
        </w:tc>
      </w:tr>
      <w:tr w:rsidR="00520A62" w:rsidTr="00520A62">
        <w:trPr>
          <w:trHeight w:val="1351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253"/>
              <w:jc w:val="right"/>
            </w:pPr>
            <w:r>
              <w:t>7.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0A62" w:rsidRDefault="00520A62" w:rsidP="00520A62">
            <w:pPr>
              <w:spacing w:after="112" w:line="256" w:lineRule="auto"/>
            </w:pPr>
            <w:r>
              <w:t xml:space="preserve">PODEJMOWANIE Z WŁASNEJ INICJATYWY </w:t>
            </w:r>
          </w:p>
          <w:p w:rsidR="00520A62" w:rsidRDefault="00520A62" w:rsidP="00520A62">
            <w:pPr>
              <w:spacing w:after="161" w:line="256" w:lineRule="auto"/>
            </w:pPr>
            <w:r>
              <w:t xml:space="preserve">RÓŻNYCH PRZEDSIĘWZIĘĆ ZWIĄZANYCH Z </w:t>
            </w:r>
          </w:p>
          <w:p w:rsidR="00520A62" w:rsidRDefault="00520A62" w:rsidP="00520A62">
            <w:pPr>
              <w:spacing w:line="256" w:lineRule="auto"/>
            </w:pPr>
            <w:r>
              <w:t xml:space="preserve">NAUKĄ ZDALNĄ 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24"/>
              <w:jc w:val="center"/>
            </w:pPr>
            <w:r>
              <w:t xml:space="preserve">10 </w:t>
            </w:r>
          </w:p>
        </w:tc>
      </w:tr>
      <w:tr w:rsidR="00520A62" w:rsidTr="00520A62">
        <w:trPr>
          <w:trHeight w:val="938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253"/>
              <w:jc w:val="right"/>
            </w:pPr>
            <w:r>
              <w:t>8.</w:t>
            </w: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0A62" w:rsidRDefault="00520A62" w:rsidP="00520A62">
            <w:pPr>
              <w:spacing w:after="162" w:line="256" w:lineRule="auto"/>
            </w:pPr>
            <w:r>
              <w:t xml:space="preserve">POMOC ZDALNA NAUCZYCIELOWI W SYTUACJI </w:t>
            </w:r>
          </w:p>
          <w:p w:rsidR="00520A62" w:rsidRDefault="00520A62" w:rsidP="00520A62">
            <w:pPr>
              <w:spacing w:line="256" w:lineRule="auto"/>
            </w:pPr>
            <w:r>
              <w:t xml:space="preserve">GDY ZAISTNIEJE TAKA POTRZEBA 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24"/>
              <w:jc w:val="center"/>
            </w:pPr>
            <w:r>
              <w:t xml:space="preserve">10 </w:t>
            </w:r>
          </w:p>
        </w:tc>
      </w:tr>
    </w:tbl>
    <w:p w:rsidR="00520A62" w:rsidRPr="00F33A03" w:rsidRDefault="00520A62" w:rsidP="00520A62">
      <w:pPr>
        <w:spacing w:after="274" w:line="256" w:lineRule="auto"/>
        <w:ind w:right="4537"/>
        <w:jc w:val="right"/>
        <w:rPr>
          <w:rFonts w:eastAsia="Times New Roman"/>
          <w:color w:val="000000"/>
        </w:rPr>
      </w:pPr>
    </w:p>
    <w:tbl>
      <w:tblPr>
        <w:tblStyle w:val="TableGrid"/>
        <w:tblW w:w="9643" w:type="dxa"/>
        <w:tblInd w:w="58" w:type="dxa"/>
        <w:tblCellMar>
          <w:top w:w="61" w:type="dxa"/>
          <w:left w:w="55" w:type="dxa"/>
          <w:right w:w="48" w:type="dxa"/>
        </w:tblCellMar>
        <w:tblLook w:val="04A0"/>
      </w:tblPr>
      <w:tblGrid>
        <w:gridCol w:w="938"/>
        <w:gridCol w:w="5761"/>
        <w:gridCol w:w="2944"/>
      </w:tblGrid>
      <w:tr w:rsidR="00520A62" w:rsidTr="00520A62">
        <w:trPr>
          <w:trHeight w:val="689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jc w:val="center"/>
            </w:pPr>
            <w:r>
              <w:rPr>
                <w:b/>
              </w:rPr>
              <w:t xml:space="preserve">Lp.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4"/>
              <w:jc w:val="center"/>
            </w:pPr>
            <w:r>
              <w:rPr>
                <w:b/>
              </w:rPr>
              <w:t xml:space="preserve">Zachowanie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6"/>
              <w:jc w:val="center"/>
            </w:pPr>
            <w:r>
              <w:rPr>
                <w:b/>
              </w:rPr>
              <w:t>Liczba punktów</w:t>
            </w:r>
          </w:p>
        </w:tc>
      </w:tr>
      <w:tr w:rsidR="00520A62" w:rsidTr="00520A62">
        <w:trPr>
          <w:trHeight w:val="809"/>
        </w:trPr>
        <w:tc>
          <w:tcPr>
            <w:tcW w:w="6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A62" w:rsidRDefault="00520A62" w:rsidP="00520A62">
            <w:pPr>
              <w:spacing w:line="256" w:lineRule="auto"/>
              <w:ind w:left="2"/>
            </w:pPr>
            <w:r>
              <w:rPr>
                <w:b/>
                <w:color w:val="00000A"/>
              </w:rPr>
              <w:t xml:space="preserve">Obszar III: Dbałość o honor i tradycje szkoły </w:t>
            </w:r>
          </w:p>
        </w:tc>
        <w:tc>
          <w:tcPr>
            <w:tcW w:w="29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0A62" w:rsidRDefault="00520A62" w:rsidP="00520A62">
            <w:pPr>
              <w:spacing w:line="256" w:lineRule="auto"/>
            </w:pPr>
          </w:p>
        </w:tc>
      </w:tr>
      <w:tr w:rsidR="00520A62" w:rsidTr="00520A62">
        <w:trPr>
          <w:trHeight w:val="938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240"/>
              <w:jc w:val="right"/>
            </w:pPr>
            <w:r>
              <w:t>9.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0A62" w:rsidRDefault="00520A62" w:rsidP="00520A62">
            <w:pPr>
              <w:spacing w:after="159" w:line="256" w:lineRule="auto"/>
            </w:pPr>
            <w:r>
              <w:t xml:space="preserve">DBANIE O POZYTYWNY WIZERUNEK KLASY I </w:t>
            </w:r>
          </w:p>
          <w:p w:rsidR="00520A62" w:rsidRDefault="00520A62" w:rsidP="00520A62">
            <w:pPr>
              <w:spacing w:line="256" w:lineRule="auto"/>
            </w:pPr>
            <w:r>
              <w:t xml:space="preserve">SZKOŁY W PRZESTRZENI INTERNETOWEJ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11"/>
              <w:jc w:val="center"/>
            </w:pPr>
            <w:r>
              <w:t xml:space="preserve">5 </w:t>
            </w:r>
          </w:p>
        </w:tc>
      </w:tr>
    </w:tbl>
    <w:p w:rsidR="00520A62" w:rsidRDefault="00520A62" w:rsidP="00520A62">
      <w:pPr>
        <w:spacing w:after="72" w:line="398" w:lineRule="auto"/>
        <w:ind w:left="3171" w:right="831" w:hanging="2103"/>
      </w:pPr>
    </w:p>
    <w:p w:rsidR="00520A62" w:rsidRDefault="00520A62" w:rsidP="00520A62">
      <w:pPr>
        <w:spacing w:after="232" w:line="256" w:lineRule="auto"/>
      </w:pPr>
    </w:p>
    <w:p w:rsidR="00520A62" w:rsidRDefault="00520A62" w:rsidP="00520A62">
      <w:pPr>
        <w:spacing w:after="232" w:line="256" w:lineRule="auto"/>
      </w:pPr>
    </w:p>
    <w:p w:rsidR="00520A62" w:rsidRDefault="00520A62" w:rsidP="00520A62">
      <w:pPr>
        <w:spacing w:after="232" w:line="256" w:lineRule="auto"/>
      </w:pPr>
    </w:p>
    <w:tbl>
      <w:tblPr>
        <w:tblStyle w:val="TableGrid"/>
        <w:tblW w:w="9100" w:type="dxa"/>
        <w:tblInd w:w="58" w:type="dxa"/>
        <w:tblCellMar>
          <w:top w:w="62" w:type="dxa"/>
          <w:left w:w="55" w:type="dxa"/>
          <w:right w:w="31" w:type="dxa"/>
        </w:tblCellMar>
        <w:tblLook w:val="04A0"/>
      </w:tblPr>
      <w:tblGrid>
        <w:gridCol w:w="889"/>
        <w:gridCol w:w="5328"/>
        <w:gridCol w:w="1488"/>
        <w:gridCol w:w="1395"/>
      </w:tblGrid>
      <w:tr w:rsidR="00520A62" w:rsidTr="00520A62">
        <w:trPr>
          <w:trHeight w:val="68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18"/>
              <w:jc w:val="center"/>
            </w:pPr>
            <w:r>
              <w:rPr>
                <w:b/>
              </w:rPr>
              <w:lastRenderedPageBreak/>
              <w:t xml:space="preserve">Lp. 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21"/>
              <w:jc w:val="center"/>
            </w:pPr>
            <w:r>
              <w:rPr>
                <w:b/>
              </w:rPr>
              <w:t xml:space="preserve">Zachowanie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Pr="0024790D" w:rsidRDefault="00520A62" w:rsidP="00520A62">
            <w:pPr>
              <w:spacing w:line="256" w:lineRule="auto"/>
              <w:ind w:right="24"/>
              <w:jc w:val="center"/>
              <w:rPr>
                <w:sz w:val="18"/>
                <w:szCs w:val="18"/>
              </w:rPr>
            </w:pPr>
            <w:r w:rsidRPr="0024790D">
              <w:rPr>
                <w:b/>
                <w:sz w:val="18"/>
                <w:szCs w:val="18"/>
              </w:rPr>
              <w:t>Liczba punktów</w:t>
            </w:r>
            <w:r>
              <w:rPr>
                <w:b/>
                <w:sz w:val="18"/>
                <w:szCs w:val="18"/>
              </w:rPr>
              <w:t xml:space="preserve"> dodatnich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A62" w:rsidRPr="0024790D" w:rsidRDefault="00520A62" w:rsidP="00520A62">
            <w:pPr>
              <w:spacing w:line="256" w:lineRule="auto"/>
              <w:ind w:right="24"/>
              <w:jc w:val="center"/>
              <w:rPr>
                <w:b/>
                <w:sz w:val="18"/>
                <w:szCs w:val="18"/>
              </w:rPr>
            </w:pPr>
            <w:r w:rsidRPr="0024790D">
              <w:rPr>
                <w:b/>
                <w:sz w:val="18"/>
                <w:szCs w:val="18"/>
              </w:rPr>
              <w:t>Liczba punktów</w:t>
            </w:r>
            <w:r>
              <w:rPr>
                <w:b/>
                <w:sz w:val="18"/>
                <w:szCs w:val="18"/>
              </w:rPr>
              <w:t xml:space="preserve"> ujemnych</w:t>
            </w:r>
            <w:r w:rsidRPr="0024790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20A62" w:rsidTr="00520A62">
        <w:trPr>
          <w:trHeight w:val="314"/>
        </w:trPr>
        <w:tc>
          <w:tcPr>
            <w:tcW w:w="6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0A62" w:rsidRDefault="00520A62" w:rsidP="00520A62">
            <w:pPr>
              <w:spacing w:line="256" w:lineRule="auto"/>
              <w:ind w:left="2"/>
            </w:pPr>
            <w:r>
              <w:rPr>
                <w:b/>
                <w:color w:val="00000A"/>
              </w:rPr>
              <w:t xml:space="preserve">Obszar IV: Dbałość o piękno mowy ojczystej 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0A62" w:rsidRDefault="00520A62" w:rsidP="00520A62">
            <w:pPr>
              <w:spacing w:line="256" w:lineRule="auto"/>
            </w:pPr>
          </w:p>
        </w:tc>
        <w:tc>
          <w:tcPr>
            <w:tcW w:w="13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0A62" w:rsidRDefault="00520A62" w:rsidP="00520A62">
            <w:pPr>
              <w:spacing w:line="256" w:lineRule="auto"/>
            </w:pPr>
          </w:p>
        </w:tc>
      </w:tr>
      <w:tr w:rsidR="00520A62" w:rsidTr="00520A62">
        <w:trPr>
          <w:trHeight w:val="1351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137"/>
              <w:jc w:val="right"/>
            </w:pPr>
            <w:r>
              <w:t>10.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0A62" w:rsidRDefault="00520A62" w:rsidP="00520A62">
            <w:pPr>
              <w:spacing w:after="112" w:line="256" w:lineRule="auto"/>
            </w:pPr>
            <w:r>
              <w:t xml:space="preserve">KULTURALNE I WŁAŚCIWE ZACHOWANIE  </w:t>
            </w:r>
          </w:p>
          <w:p w:rsidR="00520A62" w:rsidRDefault="00520A62" w:rsidP="00520A62">
            <w:pPr>
              <w:spacing w:after="162" w:line="256" w:lineRule="auto"/>
            </w:pPr>
            <w:r>
              <w:t xml:space="preserve">PODCZAS KOMUNIKACJI Z WYCHOWAWCĄ ORAZ </w:t>
            </w:r>
          </w:p>
          <w:p w:rsidR="00520A62" w:rsidRDefault="00520A62" w:rsidP="00520A62">
            <w:pPr>
              <w:spacing w:line="256" w:lineRule="auto"/>
            </w:pPr>
            <w:r>
              <w:t xml:space="preserve">POZOSTAŁYMI NAUCZYCIELAMI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28"/>
              <w:jc w:val="center"/>
            </w:pPr>
            <w:r>
              <w:t>10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A62" w:rsidRDefault="00520A62" w:rsidP="00520A62">
            <w:pPr>
              <w:spacing w:line="256" w:lineRule="auto"/>
              <w:ind w:right="28"/>
              <w:jc w:val="center"/>
            </w:pPr>
            <w:r>
              <w:t>10</w:t>
            </w:r>
          </w:p>
        </w:tc>
      </w:tr>
      <w:tr w:rsidR="00520A62" w:rsidTr="00520A62">
        <w:trPr>
          <w:trHeight w:val="938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137"/>
              <w:jc w:val="right"/>
            </w:pPr>
            <w:r>
              <w:t>11.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0A62" w:rsidRDefault="00520A62" w:rsidP="00520A62">
            <w:pPr>
              <w:spacing w:after="162" w:line="256" w:lineRule="auto"/>
            </w:pPr>
            <w:r>
              <w:t xml:space="preserve">KULTURALNE I WŁAŚCIWE ZACHOWANIE </w:t>
            </w:r>
          </w:p>
          <w:p w:rsidR="00520A62" w:rsidRDefault="00520A62" w:rsidP="00520A62">
            <w:pPr>
              <w:spacing w:line="256" w:lineRule="auto"/>
            </w:pPr>
            <w:r>
              <w:t xml:space="preserve">PODCZAS KOMUNIKACJI Z RÓWIEŚNIKAMI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28"/>
              <w:jc w:val="center"/>
            </w:pPr>
            <w:r>
              <w:t xml:space="preserve">10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A62" w:rsidRDefault="00520A62" w:rsidP="00520A62">
            <w:pPr>
              <w:spacing w:line="256" w:lineRule="auto"/>
              <w:ind w:right="28"/>
              <w:jc w:val="center"/>
            </w:pPr>
            <w:r>
              <w:t>10</w:t>
            </w:r>
          </w:p>
        </w:tc>
      </w:tr>
      <w:tr w:rsidR="00520A62" w:rsidTr="00520A62">
        <w:tblPrEx>
          <w:tblCellMar>
            <w:top w:w="59" w:type="dxa"/>
            <w:right w:w="48" w:type="dxa"/>
          </w:tblCellMar>
        </w:tblPrEx>
        <w:trPr>
          <w:trHeight w:val="689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jc w:val="center"/>
            </w:pPr>
            <w:r>
              <w:rPr>
                <w:b/>
              </w:rPr>
              <w:t xml:space="preserve">Lp. 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4"/>
              <w:jc w:val="center"/>
            </w:pPr>
            <w:r>
              <w:rPr>
                <w:b/>
              </w:rPr>
              <w:t xml:space="preserve">Zachowanie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6"/>
              <w:jc w:val="center"/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A62" w:rsidRDefault="00520A62" w:rsidP="00520A62">
            <w:pPr>
              <w:spacing w:line="256" w:lineRule="auto"/>
              <w:ind w:right="6"/>
              <w:jc w:val="center"/>
              <w:rPr>
                <w:b/>
              </w:rPr>
            </w:pPr>
          </w:p>
        </w:tc>
      </w:tr>
      <w:tr w:rsidR="00520A62" w:rsidTr="00520A62">
        <w:tblPrEx>
          <w:tblCellMar>
            <w:top w:w="59" w:type="dxa"/>
            <w:right w:w="48" w:type="dxa"/>
          </w:tblCellMar>
        </w:tblPrEx>
        <w:trPr>
          <w:trHeight w:val="387"/>
        </w:trPr>
        <w:tc>
          <w:tcPr>
            <w:tcW w:w="7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left="2"/>
            </w:pPr>
            <w:r>
              <w:rPr>
                <w:b/>
                <w:color w:val="00000A"/>
              </w:rPr>
              <w:t xml:space="preserve">Obszar V: Dbałość o bezpieczeństwo i zdrowie własne oraz innych osób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A62" w:rsidRDefault="00520A62" w:rsidP="00520A62">
            <w:pPr>
              <w:spacing w:line="256" w:lineRule="auto"/>
              <w:ind w:left="2"/>
              <w:rPr>
                <w:b/>
                <w:color w:val="00000A"/>
              </w:rPr>
            </w:pPr>
          </w:p>
        </w:tc>
      </w:tr>
      <w:tr w:rsidR="00520A62" w:rsidTr="00520A62">
        <w:tblPrEx>
          <w:tblCellMar>
            <w:top w:w="59" w:type="dxa"/>
            <w:right w:w="48" w:type="dxa"/>
          </w:tblCellMar>
        </w:tblPrEx>
        <w:trPr>
          <w:trHeight w:val="1351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120"/>
              <w:jc w:val="right"/>
            </w:pPr>
            <w:r>
              <w:t>12.</w:t>
            </w:r>
          </w:p>
        </w:tc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0A62" w:rsidRDefault="00520A62" w:rsidP="00520A62">
            <w:pPr>
              <w:spacing w:after="112" w:line="256" w:lineRule="auto"/>
            </w:pPr>
            <w:r>
              <w:t xml:space="preserve">PRZECIWSTAWIANIE SIĘ  AKTOM AGRESJI W </w:t>
            </w:r>
          </w:p>
          <w:p w:rsidR="00520A62" w:rsidRDefault="00520A62" w:rsidP="00520A62">
            <w:pPr>
              <w:spacing w:after="161" w:line="256" w:lineRule="auto"/>
            </w:pPr>
            <w:r>
              <w:t xml:space="preserve">INTERNECIE (HEJTOWI, INNYCH ZACHOWAŃ AGRESYWNYCH)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A62" w:rsidRDefault="00520A62" w:rsidP="00520A62">
            <w:pPr>
              <w:spacing w:line="256" w:lineRule="auto"/>
              <w:ind w:right="11"/>
              <w:jc w:val="center"/>
            </w:pPr>
            <w:r>
              <w:t>15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A62" w:rsidRDefault="00520A62" w:rsidP="00520A62">
            <w:pPr>
              <w:spacing w:line="256" w:lineRule="auto"/>
              <w:ind w:right="11"/>
              <w:jc w:val="center"/>
            </w:pPr>
            <w:r>
              <w:t>15</w:t>
            </w:r>
          </w:p>
        </w:tc>
      </w:tr>
    </w:tbl>
    <w:p w:rsidR="00520A62" w:rsidRDefault="00520A62" w:rsidP="00520A62">
      <w:pPr>
        <w:spacing w:after="177" w:line="256" w:lineRule="auto"/>
        <w:ind w:right="-12"/>
        <w:rPr>
          <w:b/>
        </w:rPr>
      </w:pPr>
    </w:p>
    <w:p w:rsidR="005073B4" w:rsidRDefault="00F33A03" w:rsidP="005073B4">
      <w:pPr>
        <w:spacing w:after="274" w:line="256" w:lineRule="auto"/>
        <w:jc w:val="center"/>
        <w:rPr>
          <w:b/>
          <w:bCs/>
          <w:color w:val="000000"/>
          <w:sz w:val="28"/>
        </w:rPr>
      </w:pPr>
      <w:r w:rsidRPr="00F33A03">
        <w:rPr>
          <w:b/>
          <w:bCs/>
          <w:color w:val="000000"/>
          <w:sz w:val="28"/>
        </w:rPr>
        <w:t>Szczegółowe warunki oceniania</w:t>
      </w:r>
    </w:p>
    <w:p w:rsidR="00F33A03" w:rsidRPr="00F33A03" w:rsidRDefault="00F33A03" w:rsidP="005073B4">
      <w:pPr>
        <w:spacing w:after="274" w:line="256" w:lineRule="auto"/>
        <w:jc w:val="center"/>
        <w:rPr>
          <w:b/>
          <w:bCs/>
          <w:color w:val="000000"/>
          <w:sz w:val="28"/>
        </w:rPr>
      </w:pPr>
      <w:r w:rsidRPr="00F33A03">
        <w:rPr>
          <w:b/>
          <w:bCs/>
          <w:color w:val="000000"/>
          <w:sz w:val="28"/>
        </w:rPr>
        <w:t>wynikające ze specyfiki nauczania na odległość</w:t>
      </w:r>
    </w:p>
    <w:p w:rsidR="00F33A03" w:rsidRDefault="00F33A03" w:rsidP="00F33A03">
      <w:pPr>
        <w:spacing w:after="165" w:line="266" w:lineRule="auto"/>
        <w:ind w:left="10"/>
        <w:jc w:val="both"/>
      </w:pPr>
      <w:r>
        <w:t xml:space="preserve">1.Podczas oceniania pracy zdalnej uczniów nauczyciele uwzględniają ich możliwości psychofizyczne do rozwiązywania określonych zadań w wersji elektronicznej,  </w:t>
      </w:r>
    </w:p>
    <w:p w:rsidR="00F33A03" w:rsidRDefault="00F33A03" w:rsidP="00F33A03">
      <w:pPr>
        <w:spacing w:after="206" w:line="266" w:lineRule="auto"/>
        <w:ind w:left="10"/>
        <w:jc w:val="both"/>
      </w:pPr>
      <w:r>
        <w:t xml:space="preserve">2.Na ocenę osiągnięć ucznia z danego przedmiotu nie mogą mieć wpływu czynniki związane z ograniczonym dostępem do sprzętu komputerowego i do Internetu, </w:t>
      </w:r>
    </w:p>
    <w:p w:rsidR="00F33A03" w:rsidRDefault="00F33A03" w:rsidP="00F33A03">
      <w:pPr>
        <w:spacing w:after="165" w:line="266" w:lineRule="auto"/>
        <w:ind w:left="10"/>
        <w:jc w:val="both"/>
      </w:pPr>
      <w:r>
        <w:t xml:space="preserve">3.Jeśli uczeń nie jest w stanie wykonać poleceń nauczyciela w systemie nauczania zdalnego ze względu na ograniczony dostęp do sprzętu komputerowego i do Internetu, nauczyciel ma umożliwić mu wykonanie tych zadań w alternatywny sposób,  </w:t>
      </w:r>
    </w:p>
    <w:p w:rsidR="00F33A03" w:rsidRDefault="00F33A03" w:rsidP="00F33A03">
      <w:pPr>
        <w:spacing w:after="165" w:line="266" w:lineRule="auto"/>
        <w:ind w:left="10"/>
        <w:jc w:val="both"/>
      </w:pPr>
      <w:r>
        <w:t xml:space="preserve">4.Jeśli uczeń nie jest w stanie wykonać poleceń nauczyciela w systemie nauczania zdalnego ze względu na swoje ograniczone możliwości psychofizyczne, nauczyciel ma umożliwić mu wykonanie tych zadań w alternatywny sposób, </w:t>
      </w:r>
    </w:p>
    <w:p w:rsidR="00F33A03" w:rsidRDefault="00F33A03" w:rsidP="00F33A03">
      <w:pPr>
        <w:spacing w:after="165" w:line="266" w:lineRule="auto"/>
        <w:ind w:left="10"/>
        <w:jc w:val="both"/>
      </w:pPr>
      <w:r>
        <w:t xml:space="preserve">5. 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  </w:t>
      </w:r>
    </w:p>
    <w:p w:rsidR="00F33A03" w:rsidRDefault="00F33A03" w:rsidP="00F33A03">
      <w:pPr>
        <w:spacing w:after="192" w:line="266" w:lineRule="auto"/>
        <w:ind w:left="10"/>
        <w:jc w:val="both"/>
      </w:pPr>
      <w:r>
        <w:t xml:space="preserve">6.W czasie pracy zdalnej nauczyciele wystawiają oceny bieżące za wykonywane zadania,  w szczególności za: ćwiczenia, projekty, wypracowania, notatki i in.  </w:t>
      </w:r>
    </w:p>
    <w:p w:rsidR="00F33A03" w:rsidRDefault="00F33A03" w:rsidP="00F33A03">
      <w:pPr>
        <w:spacing w:after="207" w:line="266" w:lineRule="auto"/>
        <w:ind w:left="10"/>
        <w:jc w:val="both"/>
      </w:pPr>
      <w:r>
        <w:lastRenderedPageBreak/>
        <w:t xml:space="preserve">7.Nauczyciele w pracy zdalnej mogą organizować kartkówki, testy, sprawdziany ze szczególnym uwzględnieniem możliwości samodzielnego wykonania pracy przez ucznia, </w:t>
      </w:r>
    </w:p>
    <w:p w:rsidR="00F33A03" w:rsidRDefault="00F33A03" w:rsidP="00F33A03">
      <w:pPr>
        <w:spacing w:after="165" w:line="266" w:lineRule="auto"/>
        <w:ind w:left="10"/>
        <w:jc w:val="both"/>
      </w:pPr>
      <w:r>
        <w:t xml:space="preserve">8.Nauczyciele w pracy zdalnej mają obowiązek udzielenia dokładnych wskazówek technicznych, jak zadanie z wykorzystaniem narzędzi informatycznych powinno zostać wykonane,  </w:t>
      </w:r>
    </w:p>
    <w:p w:rsidR="00F33A03" w:rsidRDefault="00F33A03" w:rsidP="00F33A03">
      <w:pPr>
        <w:spacing w:after="165" w:line="266" w:lineRule="auto"/>
        <w:ind w:left="10"/>
        <w:jc w:val="both"/>
      </w:pPr>
      <w:r>
        <w:t xml:space="preserve">9.Nauczyciele w pracy zdalnej wskazują dokładny czas i ostateczny termin wykonania zadania, określając jednocześnie warunki ewentualnej poprawy, jeśli zadanie  nie zostało wykonane  w sposób prawidłowy lub zawiera błędy. </w:t>
      </w:r>
    </w:p>
    <w:p w:rsidR="005073B4" w:rsidRDefault="005073B4">
      <w:pPr>
        <w:rPr>
          <w:b/>
        </w:rPr>
      </w:pPr>
      <w:r>
        <w:rPr>
          <w:b/>
        </w:rPr>
        <w:br w:type="page"/>
      </w:r>
    </w:p>
    <w:p w:rsidR="00F33A03" w:rsidRDefault="00F33A03" w:rsidP="005073B4">
      <w:pPr>
        <w:spacing w:after="216" w:line="256" w:lineRule="auto"/>
        <w:ind w:right="-12"/>
        <w:jc w:val="right"/>
      </w:pPr>
      <w:r>
        <w:rPr>
          <w:b/>
        </w:rPr>
        <w:lastRenderedPageBreak/>
        <w:t>Załąc</w:t>
      </w:r>
      <w:r w:rsidR="00751E67">
        <w:rPr>
          <w:b/>
        </w:rPr>
        <w:t>znik nr 8</w:t>
      </w:r>
      <w:r w:rsidR="00EA1B9B">
        <w:rPr>
          <w:b/>
        </w:rPr>
        <w:t xml:space="preserve"> do Zarządzenia nr 5 /2019/2020 z dn.24</w:t>
      </w:r>
      <w:r>
        <w:rPr>
          <w:b/>
        </w:rPr>
        <w:t>.03.2020r.</w:t>
      </w:r>
    </w:p>
    <w:p w:rsidR="00F33A03" w:rsidRPr="00AB6CA8" w:rsidRDefault="00F33A03" w:rsidP="005073B4">
      <w:pPr>
        <w:pStyle w:val="Nagwek1"/>
        <w:spacing w:after="5" w:line="355" w:lineRule="auto"/>
        <w:ind w:left="284" w:hanging="284"/>
        <w:jc w:val="center"/>
        <w:rPr>
          <w:b/>
          <w:bCs/>
          <w:color w:val="000000"/>
          <w:sz w:val="24"/>
          <w:szCs w:val="24"/>
        </w:rPr>
      </w:pPr>
      <w:r w:rsidRPr="00AB6CA8">
        <w:rPr>
          <w:b/>
          <w:bCs/>
          <w:color w:val="000000"/>
          <w:sz w:val="24"/>
          <w:szCs w:val="24"/>
        </w:rPr>
        <w:t xml:space="preserve">Szczegółowe warunki organizacji zdalnego nauczania  dla uczniów ze specjalnymi potrzebami edukacyjnymi  oraz dla uczniów posiadających orzeczenie  o potrzebie </w:t>
      </w:r>
      <w:proofErr w:type="spellStart"/>
      <w:r w:rsidRPr="00AB6CA8">
        <w:rPr>
          <w:b/>
          <w:bCs/>
          <w:color w:val="000000"/>
          <w:sz w:val="24"/>
          <w:szCs w:val="24"/>
        </w:rPr>
        <w:t>kształceniaspecjalnego</w:t>
      </w:r>
      <w:proofErr w:type="spellEnd"/>
    </w:p>
    <w:p w:rsidR="00F33A03" w:rsidRDefault="00F33A03" w:rsidP="00F33A03">
      <w:pPr>
        <w:numPr>
          <w:ilvl w:val="0"/>
          <w:numId w:val="11"/>
        </w:numPr>
        <w:spacing w:after="199" w:line="266" w:lineRule="auto"/>
        <w:ind w:hanging="226"/>
        <w:jc w:val="both"/>
      </w:pPr>
      <w:r>
        <w:t xml:space="preserve">Dyrektor szkoły powołuje zespół nauczycieli odpowiedzialnych za organizację zajęć dla uczniów ze specjalnymi potrzebami edukacyjnymi oraz posiadającymi orzeczenie o potrzebie kształcenia specjalnego. </w:t>
      </w:r>
    </w:p>
    <w:p w:rsidR="00F33A03" w:rsidRDefault="00F33A03" w:rsidP="00F33A03">
      <w:pPr>
        <w:numPr>
          <w:ilvl w:val="0"/>
          <w:numId w:val="11"/>
        </w:numPr>
        <w:spacing w:after="214" w:line="266" w:lineRule="auto"/>
        <w:ind w:hanging="226"/>
        <w:jc w:val="both"/>
      </w:pPr>
      <w:r>
        <w:t xml:space="preserve">Do zespołu powinni należeć nauczyciele uczący, specjaliści, logopedzi, pedagodzy, psycholodzy, doradcy zawodowi. </w:t>
      </w:r>
    </w:p>
    <w:p w:rsidR="00F33A03" w:rsidRDefault="00F33A03" w:rsidP="00F33A03">
      <w:pPr>
        <w:numPr>
          <w:ilvl w:val="0"/>
          <w:numId w:val="11"/>
        </w:numPr>
        <w:spacing w:after="165" w:line="266" w:lineRule="auto"/>
        <w:ind w:hanging="226"/>
        <w:jc w:val="both"/>
      </w:pPr>
      <w:r>
        <w:t xml:space="preserve">Zespół powołuje przewodniczącego, który będzie odpowiedzialny za zdalny kontakt   z dyrektorem szkoły.  </w:t>
      </w:r>
    </w:p>
    <w:p w:rsidR="00F33A03" w:rsidRDefault="00F33A03" w:rsidP="00F33A03">
      <w:pPr>
        <w:numPr>
          <w:ilvl w:val="0"/>
          <w:numId w:val="11"/>
        </w:numPr>
        <w:spacing w:after="54" w:line="266" w:lineRule="auto"/>
        <w:ind w:hanging="226"/>
        <w:jc w:val="both"/>
      </w:pPr>
      <w:r>
        <w:t xml:space="preserve">Zespół analizuje dotychczasowe programy nauczania dla uczniów ze specjalnymi potrzebami </w:t>
      </w:r>
    </w:p>
    <w:p w:rsidR="00F33A03" w:rsidRDefault="00F33A03" w:rsidP="00F33A03">
      <w:pPr>
        <w:spacing w:after="208"/>
        <w:ind w:left="-5"/>
      </w:pPr>
      <w:r>
        <w:t xml:space="preserve">edukacyjnymi oraz z orzeczeniami o potrzebie kształcenia specjalnego   i dostosowuje je w taki sposób, aby móc je zrealizować w sposób zdalny. </w:t>
      </w:r>
    </w:p>
    <w:p w:rsidR="00F33A03" w:rsidRDefault="00F33A03" w:rsidP="00F33A03">
      <w:pPr>
        <w:numPr>
          <w:ilvl w:val="0"/>
          <w:numId w:val="11"/>
        </w:numPr>
        <w:spacing w:after="212" w:line="266" w:lineRule="auto"/>
        <w:ind w:hanging="226"/>
        <w:jc w:val="both"/>
      </w:pPr>
      <w:r>
        <w:t xml:space="preserve">Podstawą modyfikacji programów powinny stać się możliwości psychofizyczne uczniów do podjęcia nauki zdalnej. Szczególną uwagę należy zwrócić na zalecenia  i dostosowania wynikające z dokumentacji stworzonej w ramach udzielania pomocy </w:t>
      </w:r>
      <w:proofErr w:type="spellStart"/>
      <w:r>
        <w:t>psychologicznopedagogicznej</w:t>
      </w:r>
      <w:proofErr w:type="spellEnd"/>
      <w:r>
        <w:t xml:space="preserve"> uczniom. </w:t>
      </w:r>
    </w:p>
    <w:p w:rsidR="00F33A03" w:rsidRDefault="00F33A03" w:rsidP="00F33A03">
      <w:pPr>
        <w:numPr>
          <w:ilvl w:val="0"/>
          <w:numId w:val="11"/>
        </w:numPr>
        <w:spacing w:after="208" w:line="266" w:lineRule="auto"/>
        <w:ind w:hanging="226"/>
        <w:jc w:val="both"/>
      </w:pPr>
      <w:r>
        <w:t xml:space="preserve">Jeśli uczeń ze specjalnymi potrzebami edukacyjnymi lub uczeń posiadający orzeczenie  o potrzebie kształcenia specjalnego nie jest w stanie zrealizować programu w sposób zdalny, należy wskazać alternatywną formę realizacji zajęć.  </w:t>
      </w:r>
    </w:p>
    <w:p w:rsidR="00F33A03" w:rsidRDefault="00F33A03" w:rsidP="00F33A03">
      <w:pPr>
        <w:numPr>
          <w:ilvl w:val="0"/>
          <w:numId w:val="11"/>
        </w:numPr>
        <w:spacing w:after="165" w:line="266" w:lineRule="auto"/>
        <w:ind w:hanging="226"/>
        <w:jc w:val="both"/>
      </w:pPr>
      <w:r>
        <w:t>Przewodniczący zespołu sporządza raport na temat modyfikacji programów   i dostosowania narzędzi informatycznych do możliwości psychofizycznych uczniów   o specjalnych potrzebach edukacyjnych oraz posiadających orzeczenie o potrzebie kształcenia specjalnego i przekazuje go drogą elektroniczną dyrektorowi szkoły</w:t>
      </w:r>
      <w:r w:rsidR="00AB6CA8">
        <w:t xml:space="preserve">- </w:t>
      </w:r>
      <w:hyperlink r:id="rId10" w:history="1">
        <w:r w:rsidR="00AB6CA8" w:rsidRPr="00DC7022">
          <w:rPr>
            <w:rStyle w:val="Hipercze"/>
          </w:rPr>
          <w:t>zszestno@poczta.fm</w:t>
        </w:r>
      </w:hyperlink>
      <w:r>
        <w:t xml:space="preserve">.  </w:t>
      </w:r>
    </w:p>
    <w:p w:rsidR="00AB6CA8" w:rsidRDefault="00AB6CA8" w:rsidP="00AB6CA8">
      <w:pPr>
        <w:spacing w:after="210" w:line="266" w:lineRule="auto"/>
        <w:jc w:val="both"/>
      </w:pPr>
      <w:r>
        <w:t xml:space="preserve">8. Dopuszcza się taką możliwość modyfikacji programów nauczania w/w uczniów, aby niektóre treści, niedające się zrealizować w sposób zdalny, przesunąć w czasie do momentu, w którym uczniowie wrócą do szkoły. </w:t>
      </w:r>
    </w:p>
    <w:p w:rsidR="00AB6CA8" w:rsidRDefault="00AB6CA8" w:rsidP="00AB6CA8">
      <w:pPr>
        <w:spacing w:after="165" w:line="266" w:lineRule="auto"/>
        <w:jc w:val="both"/>
      </w:pPr>
      <w:r>
        <w:t xml:space="preserve">9.Dla uczniów o specjalnych potrzebach edukacyjnych oraz posiadających orzeczenie o potrzebie kształcenia specjalnego organizuje się zdalne konsultacje.  </w:t>
      </w:r>
    </w:p>
    <w:p w:rsidR="00AB6CA8" w:rsidRDefault="00AB6CA8" w:rsidP="00AB6CA8">
      <w:pPr>
        <w:spacing w:after="212" w:line="266" w:lineRule="auto"/>
        <w:jc w:val="both"/>
      </w:pPr>
      <w:r>
        <w:t xml:space="preserve">10.Konsultacje mogą odbywać się </w:t>
      </w:r>
      <w:proofErr w:type="spellStart"/>
      <w:r>
        <w:t>online</w:t>
      </w:r>
      <w:proofErr w:type="spellEnd"/>
      <w:r>
        <w:t xml:space="preserve"> w czasie rzeczywistym lub w czasie odroczonym: na zasadzie kontaktu mailowego i/lub poprzez np. komunikator </w:t>
      </w:r>
      <w:proofErr w:type="spellStart"/>
      <w:r>
        <w:t>społecznościowy</w:t>
      </w:r>
      <w:proofErr w:type="spellEnd"/>
      <w:r>
        <w:t xml:space="preserve">. </w:t>
      </w:r>
    </w:p>
    <w:p w:rsidR="00AB6CA8" w:rsidRDefault="00AB6CA8" w:rsidP="00AB6CA8">
      <w:pPr>
        <w:spacing w:after="165" w:line="266" w:lineRule="auto"/>
        <w:jc w:val="both"/>
      </w:pPr>
      <w:r>
        <w:t xml:space="preserve">11.O formie oraz czasie konsultacji decyduje nauczyciel lub specjalista, informując wcześniej o tym fakcie dyrektora szkoły/placówki.  </w:t>
      </w:r>
    </w:p>
    <w:p w:rsidR="00AB6CA8" w:rsidRDefault="00AB6CA8" w:rsidP="005073B4">
      <w:pPr>
        <w:spacing w:after="165" w:line="266" w:lineRule="auto"/>
        <w:jc w:val="both"/>
      </w:pPr>
      <w:r>
        <w:t xml:space="preserve">12.Harmonogram konsultacji zostaje udostępniony uczniom i rodzicom drogą mailową i/lub poprzez e-dziennik.   </w:t>
      </w:r>
    </w:p>
    <w:p w:rsidR="00943D7A" w:rsidRDefault="00943D7A">
      <w:r>
        <w:br w:type="page"/>
      </w:r>
    </w:p>
    <w:p w:rsidR="00AB6CA8" w:rsidRDefault="00AB6CA8" w:rsidP="00AB6CA8">
      <w:pPr>
        <w:spacing w:after="177" w:line="256" w:lineRule="auto"/>
        <w:ind w:right="-12"/>
        <w:jc w:val="right"/>
      </w:pPr>
      <w:r>
        <w:rPr>
          <w:b/>
        </w:rPr>
        <w:lastRenderedPageBreak/>
        <w:t>Załąc</w:t>
      </w:r>
      <w:r w:rsidR="00751E67">
        <w:rPr>
          <w:b/>
        </w:rPr>
        <w:t>znik nr 9</w:t>
      </w:r>
      <w:r w:rsidR="00EA1B9B">
        <w:rPr>
          <w:b/>
        </w:rPr>
        <w:t>do Zarządzenia nr  5/2019/2020 z dn.24</w:t>
      </w:r>
      <w:r>
        <w:rPr>
          <w:b/>
        </w:rPr>
        <w:t xml:space="preserve">.03.2020r.  </w:t>
      </w:r>
    </w:p>
    <w:p w:rsidR="00AB6CA8" w:rsidRPr="00AB6CA8" w:rsidRDefault="00AB6CA8" w:rsidP="00943D7A">
      <w:pPr>
        <w:pStyle w:val="Nagwek1"/>
        <w:spacing w:after="5" w:line="273" w:lineRule="auto"/>
        <w:jc w:val="center"/>
        <w:rPr>
          <w:b/>
          <w:bCs/>
        </w:rPr>
      </w:pPr>
      <w:r w:rsidRPr="00AB6CA8">
        <w:rPr>
          <w:b/>
          <w:bCs/>
          <w:color w:val="000000"/>
          <w:sz w:val="28"/>
        </w:rPr>
        <w:t>Regulamin pracy zdalnej w Szkole Podstawowej w Szestnie</w:t>
      </w:r>
    </w:p>
    <w:p w:rsidR="00AB6CA8" w:rsidRDefault="00AB6CA8" w:rsidP="00AB6CA8">
      <w:pPr>
        <w:spacing w:after="59" w:line="256" w:lineRule="auto"/>
        <w:ind w:left="58"/>
        <w:jc w:val="center"/>
      </w:pPr>
    </w:p>
    <w:p w:rsidR="00EA1B9B" w:rsidRDefault="00AB6CA8" w:rsidP="00AB6CA8">
      <w:pPr>
        <w:pStyle w:val="Nagwek2"/>
        <w:spacing w:after="182"/>
        <w:ind w:left="104" w:right="98"/>
      </w:pPr>
      <w:r>
        <w:t>§ 1</w:t>
      </w:r>
    </w:p>
    <w:p w:rsidR="00AB6CA8" w:rsidRDefault="00AB6CA8" w:rsidP="00AB6CA8">
      <w:pPr>
        <w:pStyle w:val="Nagwek2"/>
        <w:spacing w:after="182"/>
        <w:ind w:left="104" w:right="98"/>
      </w:pPr>
      <w:r>
        <w:t xml:space="preserve"> Postanowienia ogólne </w:t>
      </w:r>
    </w:p>
    <w:p w:rsidR="00AB6CA8" w:rsidRDefault="00AB6CA8" w:rsidP="00AB6CA8">
      <w:pPr>
        <w:numPr>
          <w:ilvl w:val="0"/>
          <w:numId w:val="12"/>
        </w:numPr>
        <w:spacing w:after="165" w:line="266" w:lineRule="auto"/>
        <w:ind w:hanging="358"/>
        <w:jc w:val="both"/>
      </w:pPr>
      <w:r>
        <w:t>Niniejszy Regulamin określa zasady wykonywania pracy zdalnej oraz związane z tym prawa i</w:t>
      </w:r>
      <w:r w:rsidR="00943D7A">
        <w:t> </w:t>
      </w:r>
      <w:r>
        <w:t>obowiązki w SP w Szestnie Dyrektora i Pracowników w związku  z przeciwdziałaniem i</w:t>
      </w:r>
      <w:r w:rsidR="00943D7A">
        <w:t> </w:t>
      </w:r>
      <w:r>
        <w:t xml:space="preserve">zapobieganiem rozprzestrzeniania się COVID-19. </w:t>
      </w:r>
    </w:p>
    <w:p w:rsidR="00AB6CA8" w:rsidRDefault="00AB6CA8" w:rsidP="00AB6CA8">
      <w:pPr>
        <w:numPr>
          <w:ilvl w:val="0"/>
          <w:numId w:val="12"/>
        </w:numPr>
        <w:spacing w:after="192" w:line="266" w:lineRule="auto"/>
        <w:ind w:hanging="358"/>
        <w:jc w:val="both"/>
      </w:pPr>
      <w:r>
        <w:t xml:space="preserve">Ilekroć w Regulaminie jest mowa o: </w:t>
      </w:r>
    </w:p>
    <w:p w:rsidR="00AB6CA8" w:rsidRDefault="00AB6CA8" w:rsidP="00AB6CA8">
      <w:pPr>
        <w:numPr>
          <w:ilvl w:val="0"/>
          <w:numId w:val="13"/>
        </w:numPr>
        <w:spacing w:after="165" w:line="266" w:lineRule="auto"/>
        <w:ind w:hanging="360"/>
        <w:jc w:val="both"/>
      </w:pPr>
      <w:r>
        <w:rPr>
          <w:b/>
        </w:rPr>
        <w:t>Pracy zdalnej</w:t>
      </w:r>
      <w:r>
        <w:t xml:space="preserve"> – należy przez to rozumieć pracę określoną w umowie o pracę, umowie zlecenia, umowie o współpracy oraz innej umowie cywilnoprawnej łączącej Pracownika z Pracodawcą, wykonywaną przez czas oznaczony poza miejscem jej stałego wykonywania w związku z</w:t>
      </w:r>
      <w:r w:rsidR="00943D7A">
        <w:t> </w:t>
      </w:r>
      <w:r>
        <w:t xml:space="preserve">przeciwdziałaniem COVID-19, jeżeli wykonywanie pracy poza takim miejscem jest możliwe, </w:t>
      </w:r>
    </w:p>
    <w:p w:rsidR="00AB6CA8" w:rsidRDefault="00AB6CA8" w:rsidP="00AB6CA8">
      <w:pPr>
        <w:numPr>
          <w:ilvl w:val="0"/>
          <w:numId w:val="13"/>
        </w:numPr>
        <w:spacing w:after="189" w:line="266" w:lineRule="auto"/>
        <w:ind w:hanging="360"/>
        <w:jc w:val="both"/>
      </w:pPr>
      <w:r>
        <w:rPr>
          <w:b/>
        </w:rPr>
        <w:t>Pracowniku</w:t>
      </w:r>
      <w:r>
        <w:t xml:space="preserve"> – należy przez to rozumieć osobę zatrudnioną w oparciu o umowę o pracę oraz inną umowę cywilnoprawną, w tym umowę zlecenia, umowę o współpracy, umowę o dzieło, jeśli realizacja tej umowy wiąże się z wykonywaniem obowiązków na rzecz Pracodawcy w</w:t>
      </w:r>
      <w:r w:rsidR="00943D7A">
        <w:t> </w:t>
      </w:r>
      <w:r>
        <w:t xml:space="preserve">miejscu ich stałego wykonywania wyznaczonym przez Pracodawcę, </w:t>
      </w:r>
    </w:p>
    <w:p w:rsidR="00AB6CA8" w:rsidRDefault="00AB6CA8" w:rsidP="00AB6CA8">
      <w:pPr>
        <w:numPr>
          <w:ilvl w:val="0"/>
          <w:numId w:val="13"/>
        </w:numPr>
        <w:spacing w:after="165" w:line="266" w:lineRule="auto"/>
        <w:ind w:hanging="360"/>
        <w:jc w:val="both"/>
      </w:pPr>
      <w:r>
        <w:rPr>
          <w:b/>
        </w:rPr>
        <w:t>Ustawie</w:t>
      </w:r>
      <w: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</w:t>
      </w:r>
      <w:r w:rsidR="00943D7A">
        <w:t> </w:t>
      </w:r>
      <w:proofErr w:type="spellStart"/>
      <w:r>
        <w:t>późn</w:t>
      </w:r>
      <w:proofErr w:type="spellEnd"/>
      <w:r>
        <w:t xml:space="preserve">. zm.). </w:t>
      </w:r>
    </w:p>
    <w:p w:rsidR="00AB6CA8" w:rsidRDefault="00AB6CA8" w:rsidP="00AB6CA8">
      <w:pPr>
        <w:spacing w:after="126"/>
        <w:ind w:left="720" w:hanging="358"/>
      </w:pPr>
      <w:r>
        <w:t xml:space="preserve">3.Praca zdalna nie stanowi telepracy, o której mowa w art. 675-6717 Kodeksu pracy  (tj. z dnia 16 maja 2019 r., </w:t>
      </w:r>
      <w:proofErr w:type="spellStart"/>
      <w:r>
        <w:t>Dz.U</w:t>
      </w:r>
      <w:proofErr w:type="spellEnd"/>
      <w:r>
        <w:t xml:space="preserve">. z 2019 r. poz. 1040).  </w:t>
      </w:r>
    </w:p>
    <w:p w:rsidR="00AB6CA8" w:rsidRDefault="00AB6CA8" w:rsidP="00AB6CA8">
      <w:pPr>
        <w:spacing w:after="16" w:line="256" w:lineRule="auto"/>
        <w:ind w:left="720"/>
      </w:pPr>
    </w:p>
    <w:p w:rsidR="00EA1B9B" w:rsidRDefault="00AB6CA8" w:rsidP="00AB6CA8">
      <w:pPr>
        <w:pStyle w:val="Nagwek2"/>
        <w:spacing w:after="59"/>
        <w:ind w:left="104" w:right="98"/>
      </w:pPr>
      <w:r>
        <w:t xml:space="preserve"> § 2 </w:t>
      </w:r>
    </w:p>
    <w:p w:rsidR="00AB6CA8" w:rsidRDefault="00AB6CA8" w:rsidP="00AB6CA8">
      <w:pPr>
        <w:pStyle w:val="Nagwek2"/>
        <w:spacing w:after="59"/>
        <w:ind w:left="104" w:right="98"/>
      </w:pPr>
      <w:r>
        <w:t xml:space="preserve">Warunki dopuszczalności pracy zdalnej </w:t>
      </w:r>
    </w:p>
    <w:p w:rsidR="00AB6CA8" w:rsidRDefault="00AB6CA8" w:rsidP="00AB6CA8">
      <w:pPr>
        <w:spacing w:after="190"/>
        <w:ind w:left="720" w:hanging="360"/>
      </w:pPr>
      <w:r>
        <w:t xml:space="preserve">1.Pracownik jest zobowiązany do świadczenia pracy zdalnej w związku  z przeciwdziałaniem COVID-19:poprzez delegowania pracowników do wykonania pracy zdalnej przez dyrektora szkoły. </w:t>
      </w:r>
    </w:p>
    <w:p w:rsidR="00AB6CA8" w:rsidRDefault="00AB6CA8" w:rsidP="00AB6CA8">
      <w:pPr>
        <w:numPr>
          <w:ilvl w:val="0"/>
          <w:numId w:val="14"/>
        </w:numPr>
        <w:spacing w:after="193" w:line="266" w:lineRule="auto"/>
        <w:ind w:hanging="355"/>
        <w:jc w:val="both"/>
      </w:pPr>
      <w:r>
        <w:t>po złożeniu przez pracodawcę lub bezpośredniego przełożonego pracownika oświadczenia w</w:t>
      </w:r>
      <w:r w:rsidR="00943D7A">
        <w:t> </w:t>
      </w:r>
      <w:r>
        <w:t xml:space="preserve">formie pisemnej lub elektronicznej dot. polecenia wykonywania pracy zdalnej, którego wzór stanowi </w:t>
      </w:r>
      <w:r>
        <w:rPr>
          <w:b/>
        </w:rPr>
        <w:t xml:space="preserve">Załącznik </w:t>
      </w:r>
      <w:r w:rsidRPr="00943D7A">
        <w:rPr>
          <w:b/>
          <w:bCs/>
        </w:rPr>
        <w:t>nr 1</w:t>
      </w:r>
      <w:r>
        <w:t xml:space="preserve"> do Regulaminu.    </w:t>
      </w:r>
    </w:p>
    <w:p w:rsidR="00943D7A" w:rsidRDefault="00AB6CA8" w:rsidP="00AB6CA8">
      <w:pPr>
        <w:numPr>
          <w:ilvl w:val="0"/>
          <w:numId w:val="14"/>
        </w:numPr>
        <w:spacing w:after="165" w:line="266" w:lineRule="auto"/>
        <w:ind w:hanging="355"/>
        <w:jc w:val="both"/>
      </w:pPr>
      <w:r>
        <w:t>po udzieleniu zgody na pracę zdalną od pracodawcy lub bezpośredniego przełożonego w</w:t>
      </w:r>
      <w:r w:rsidR="00943D7A">
        <w:t> </w:t>
      </w:r>
      <w:r>
        <w:t xml:space="preserve">związku z wnioskiem pracownika o umożliwienie pracy zdalnej, którego wzór stanowi </w:t>
      </w:r>
      <w:r>
        <w:rPr>
          <w:b/>
        </w:rPr>
        <w:t>Załącznik nr 2</w:t>
      </w:r>
      <w:r>
        <w:t xml:space="preserve"> do Regulaminu, jeśli wykonywanie pracy na danym stanowisku umożliwia pracę w innym miejscu niż miejsce stałego jej wykonywania oraz jeśli jest to niezbędne do przeciwdziałania i zapobiegania rozprzestrzeniania się COVID-19.</w:t>
      </w:r>
    </w:p>
    <w:p w:rsidR="00EA1B9B" w:rsidRPr="00427D19" w:rsidRDefault="00AB6CA8" w:rsidP="00427D19">
      <w:pPr>
        <w:jc w:val="center"/>
      </w:pPr>
      <w:r w:rsidRPr="00943D7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§ 3</w:t>
      </w:r>
    </w:p>
    <w:p w:rsidR="00AB6CA8" w:rsidRDefault="00AB6CA8" w:rsidP="00943D7A">
      <w:pPr>
        <w:spacing w:after="165" w:line="266" w:lineRule="auto"/>
        <w:jc w:val="center"/>
      </w:pPr>
      <w:r w:rsidRPr="00943D7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Prawa i obowiązki Pracodawcy</w:t>
      </w:r>
    </w:p>
    <w:p w:rsidR="00AB6CA8" w:rsidRDefault="00AB6CA8" w:rsidP="00AB6CA8">
      <w:pPr>
        <w:numPr>
          <w:ilvl w:val="0"/>
          <w:numId w:val="15"/>
        </w:numPr>
        <w:spacing w:after="165" w:line="266" w:lineRule="auto"/>
        <w:ind w:hanging="360"/>
        <w:jc w:val="both"/>
      </w:pPr>
      <w:r>
        <w:t xml:space="preserve">Pracodawca zobowiązuje się do przekazywania Pracownikowi zadań do wykonania, udzielania informacji merytorycznych oraz organizowania procesu pracy w sposób umożliwiający Pracownikowi pracę zdalną. </w:t>
      </w:r>
    </w:p>
    <w:p w:rsidR="00AB6CA8" w:rsidRDefault="00AB6CA8" w:rsidP="00AB6CA8">
      <w:pPr>
        <w:numPr>
          <w:ilvl w:val="0"/>
          <w:numId w:val="15"/>
        </w:numPr>
        <w:spacing w:after="165" w:line="266" w:lineRule="auto"/>
        <w:ind w:hanging="360"/>
        <w:jc w:val="both"/>
      </w:pPr>
      <w:r>
        <w:t xml:space="preserve">Pracodawca ma prawo kontrolować wykonywanie pracy zdalnej oraz żądać od pracownika informacji o jej wynikach.  </w:t>
      </w:r>
    </w:p>
    <w:p w:rsidR="00EA1B9B" w:rsidRDefault="00AB6CA8" w:rsidP="00943D7A">
      <w:pPr>
        <w:pStyle w:val="Nagwek2"/>
        <w:spacing w:after="171"/>
        <w:ind w:left="0" w:right="98"/>
      </w:pPr>
      <w:r>
        <w:t xml:space="preserve">§ 4 </w:t>
      </w:r>
    </w:p>
    <w:p w:rsidR="00AB6CA8" w:rsidRDefault="00AB6CA8" w:rsidP="00943D7A">
      <w:pPr>
        <w:pStyle w:val="Nagwek2"/>
        <w:spacing w:after="171"/>
        <w:ind w:left="0" w:right="98"/>
      </w:pPr>
      <w:r>
        <w:t xml:space="preserve">Prawa i obowiązki Pracownika </w:t>
      </w:r>
    </w:p>
    <w:p w:rsidR="00AB6CA8" w:rsidRDefault="00AB6CA8" w:rsidP="00AB6CA8">
      <w:pPr>
        <w:numPr>
          <w:ilvl w:val="0"/>
          <w:numId w:val="16"/>
        </w:numPr>
        <w:spacing w:after="165" w:line="266" w:lineRule="auto"/>
        <w:ind w:hanging="420"/>
        <w:jc w:val="both"/>
      </w:pPr>
      <w:r>
        <w:t>Pracownik wykonuje pracę zdalną w miejscu zamieszkania lub innym miejscu uzgodnionym z</w:t>
      </w:r>
      <w:r w:rsidR="00943D7A">
        <w:t> </w:t>
      </w:r>
      <w:r>
        <w:t xml:space="preserve">Pracodawcą. Pracownik jest zobowiązany do wykonywania pracy zgodnie z treścią umowy łączącej go z Pracodawcą oraz zakresem obowiązków.  </w:t>
      </w:r>
    </w:p>
    <w:p w:rsidR="00AB6CA8" w:rsidRDefault="00AB6CA8" w:rsidP="00AB6CA8">
      <w:pPr>
        <w:numPr>
          <w:ilvl w:val="0"/>
          <w:numId w:val="16"/>
        </w:numPr>
        <w:spacing w:after="165" w:line="266" w:lineRule="auto"/>
        <w:ind w:hanging="420"/>
        <w:jc w:val="both"/>
      </w:pPr>
      <w:r>
        <w:t xml:space="preserve">Ponadto Pracownik zobowiązuje się do: </w:t>
      </w:r>
    </w:p>
    <w:p w:rsidR="00AB6CA8" w:rsidRDefault="00AB6CA8" w:rsidP="00AB6CA8">
      <w:pPr>
        <w:numPr>
          <w:ilvl w:val="0"/>
          <w:numId w:val="17"/>
        </w:numPr>
        <w:spacing w:after="196" w:line="266" w:lineRule="auto"/>
        <w:ind w:hanging="355"/>
        <w:jc w:val="both"/>
      </w:pPr>
      <w:r>
        <w:t xml:space="preserve">pozostawania dyspozycyjnym dla Pracodawcy w ustalonych godzinach pracy i przyjmowania do realizacji bieżących zadań przekazywanych Pracownikowi w ramach zakresu jego obowiązków, w szczególności z wykorzystaniem środków komunikacji elektronicznej, </w:t>
      </w:r>
    </w:p>
    <w:p w:rsidR="00AB6CA8" w:rsidRDefault="00AB6CA8" w:rsidP="00AB6CA8">
      <w:pPr>
        <w:numPr>
          <w:ilvl w:val="0"/>
          <w:numId w:val="17"/>
        </w:numPr>
        <w:spacing w:after="165" w:line="266" w:lineRule="auto"/>
        <w:ind w:hanging="355"/>
        <w:jc w:val="both"/>
      </w:pPr>
      <w:r>
        <w:t xml:space="preserve">bieżącego informowania o wynikach swojej pracy oraz przedstawiania wyników swojej pracy Pracodawcy, </w:t>
      </w:r>
    </w:p>
    <w:p w:rsidR="00AB6CA8" w:rsidRDefault="00AB6CA8" w:rsidP="00AB6CA8">
      <w:pPr>
        <w:numPr>
          <w:ilvl w:val="0"/>
          <w:numId w:val="17"/>
        </w:numPr>
        <w:spacing w:after="86" w:line="266" w:lineRule="auto"/>
        <w:ind w:hanging="355"/>
        <w:jc w:val="both"/>
      </w:pPr>
      <w:r>
        <w:t xml:space="preserve">potwierdzania obecności w pracy w sposób określony przez Pracodawcę. </w:t>
      </w:r>
    </w:p>
    <w:p w:rsidR="00AB6CA8" w:rsidRDefault="00AB6CA8" w:rsidP="00AB6CA8">
      <w:pPr>
        <w:spacing w:after="16" w:line="256" w:lineRule="auto"/>
        <w:ind w:left="720"/>
      </w:pPr>
    </w:p>
    <w:p w:rsidR="00AB6CA8" w:rsidRDefault="00AB6CA8" w:rsidP="00AB6CA8">
      <w:pPr>
        <w:numPr>
          <w:ilvl w:val="1"/>
          <w:numId w:val="17"/>
        </w:numPr>
        <w:spacing w:after="165" w:line="266" w:lineRule="auto"/>
        <w:ind w:hanging="360"/>
        <w:jc w:val="both"/>
      </w:pPr>
      <w:r>
        <w:t xml:space="preserve"> Pracownik ma prawo do wsparcia technicznego ze strony Pracodawcy. Pracownik niezwłocznie zgłasza Pracodawcy wszelkie uzasadnione potrzeby w tym zakresie. </w:t>
      </w:r>
    </w:p>
    <w:p w:rsidR="00AB6CA8" w:rsidRDefault="00AB6CA8" w:rsidP="00AB6CA8">
      <w:pPr>
        <w:numPr>
          <w:ilvl w:val="1"/>
          <w:numId w:val="17"/>
        </w:numPr>
        <w:spacing w:after="165" w:line="266" w:lineRule="auto"/>
        <w:ind w:hanging="360"/>
        <w:jc w:val="both"/>
      </w:pPr>
      <w:r>
        <w:t xml:space="preserve">Pracownik zobowiązuje się zorganizować stanowisko do pracy zdalnej w sposób zapewniający bezpieczne i higieniczne warunki pracy. </w:t>
      </w:r>
    </w:p>
    <w:p w:rsidR="00EA1B9B" w:rsidRDefault="00AB6CA8" w:rsidP="00AB6CA8">
      <w:pPr>
        <w:pStyle w:val="Nagwek2"/>
        <w:spacing w:after="180"/>
        <w:ind w:left="104" w:right="98"/>
      </w:pPr>
      <w:r>
        <w:t xml:space="preserve">§ 5 </w:t>
      </w:r>
    </w:p>
    <w:p w:rsidR="00AB6CA8" w:rsidRDefault="00AB6CA8" w:rsidP="00AB6CA8">
      <w:pPr>
        <w:pStyle w:val="Nagwek2"/>
        <w:spacing w:after="180"/>
        <w:ind w:left="104" w:right="98"/>
      </w:pPr>
      <w:r>
        <w:t xml:space="preserve">Ochrona informacji i danych osobowych </w:t>
      </w:r>
    </w:p>
    <w:p w:rsidR="00AB6CA8" w:rsidRDefault="00AB6CA8" w:rsidP="00AB6CA8">
      <w:pPr>
        <w:numPr>
          <w:ilvl w:val="0"/>
          <w:numId w:val="18"/>
        </w:numPr>
        <w:spacing w:after="165" w:line="266" w:lineRule="auto"/>
        <w:ind w:hanging="360"/>
        <w:jc w:val="both"/>
      </w:pPr>
      <w:r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 </w:t>
      </w:r>
    </w:p>
    <w:p w:rsidR="00AB6CA8" w:rsidRDefault="00AB6CA8" w:rsidP="00AB6CA8">
      <w:pPr>
        <w:numPr>
          <w:ilvl w:val="0"/>
          <w:numId w:val="18"/>
        </w:numPr>
        <w:spacing w:after="55" w:line="364" w:lineRule="auto"/>
        <w:ind w:hanging="360"/>
        <w:jc w:val="both"/>
      </w:pPr>
      <w:r>
        <w:t>Wykonywanie pracy w formie zdalnej nie zwalnia pracownika z obowiązku przestrzegania postanowień Polityki ochrony danych osobowych przyjętej  u Pracodawcy wraz z</w:t>
      </w:r>
      <w:r w:rsidR="00943D7A">
        <w:t> </w:t>
      </w:r>
      <w:proofErr w:type="spellStart"/>
      <w:r>
        <w:t>dokumenta</w:t>
      </w:r>
      <w:r w:rsidR="00943D7A">
        <w:t>-</w:t>
      </w:r>
      <w:r>
        <w:t>mi</w:t>
      </w:r>
      <w:proofErr w:type="spellEnd"/>
      <w:r>
        <w:t xml:space="preserve"> powiązanymi.  </w:t>
      </w:r>
    </w:p>
    <w:p w:rsidR="00427D19" w:rsidRDefault="00427D19" w:rsidP="00AB6CA8">
      <w:pPr>
        <w:numPr>
          <w:ilvl w:val="0"/>
          <w:numId w:val="18"/>
        </w:numPr>
        <w:spacing w:after="55" w:line="364" w:lineRule="auto"/>
        <w:ind w:hanging="360"/>
        <w:jc w:val="both"/>
      </w:pPr>
    </w:p>
    <w:p w:rsidR="00EA1B9B" w:rsidRDefault="00AB6CA8" w:rsidP="00AB6CA8">
      <w:pPr>
        <w:pStyle w:val="Nagwek2"/>
        <w:spacing w:after="165"/>
        <w:ind w:left="104" w:right="98"/>
      </w:pPr>
      <w:r>
        <w:lastRenderedPageBreak/>
        <w:t>§ 6</w:t>
      </w:r>
    </w:p>
    <w:p w:rsidR="00AB6CA8" w:rsidRDefault="00AB6CA8" w:rsidP="00AB6CA8">
      <w:pPr>
        <w:pStyle w:val="Nagwek2"/>
        <w:spacing w:after="165"/>
        <w:ind w:left="104" w:right="98"/>
      </w:pPr>
      <w:r>
        <w:t xml:space="preserve"> Postanowienia końcowe </w:t>
      </w:r>
    </w:p>
    <w:p w:rsidR="00AB6CA8" w:rsidRDefault="00AB6CA8" w:rsidP="00AB6CA8">
      <w:pPr>
        <w:numPr>
          <w:ilvl w:val="0"/>
          <w:numId w:val="19"/>
        </w:numPr>
        <w:spacing w:after="8" w:line="266" w:lineRule="auto"/>
        <w:ind w:hanging="360"/>
        <w:jc w:val="both"/>
      </w:pPr>
      <w:r>
        <w:t xml:space="preserve">Praca zdalna jest wykonywana przez czas określony w poleceniu Pracodawcy. </w:t>
      </w:r>
    </w:p>
    <w:p w:rsidR="00AB6CA8" w:rsidRDefault="00AB6CA8" w:rsidP="00AB6CA8">
      <w:pPr>
        <w:ind w:left="730"/>
      </w:pPr>
      <w:r>
        <w:t xml:space="preserve">Pracodawca może dowolnie kształtować okres wykonywania pracy zdalnej, uwzględniając stopień zagrożenia rozprzestrzenianiem się COVID-19 na danym obszarze.  </w:t>
      </w:r>
    </w:p>
    <w:p w:rsidR="00AB6CA8" w:rsidRDefault="00AB6CA8" w:rsidP="00AB6CA8">
      <w:pPr>
        <w:numPr>
          <w:ilvl w:val="0"/>
          <w:numId w:val="19"/>
        </w:numPr>
        <w:spacing w:after="127" w:line="266" w:lineRule="auto"/>
        <w:ind w:hanging="360"/>
        <w:jc w:val="both"/>
      </w:pPr>
      <w:r>
        <w:t xml:space="preserve">Przed przystąpieniem do wykonywania pracy zdalnej Pracownik zapoznaje z treścią niniejszego Regulaminu, co potwierdza pisemnym lub elektronicznym oświadczeniem i zobowiązaniem do jego przestrzegania. Wzór oświadczenia stanowi </w:t>
      </w:r>
      <w:r w:rsidRPr="00943D7A">
        <w:rPr>
          <w:b/>
          <w:bCs/>
        </w:rPr>
        <w:t>Załącznik nr 3</w:t>
      </w:r>
      <w:r>
        <w:t xml:space="preserve"> do Regulaminu. </w:t>
      </w:r>
    </w:p>
    <w:p w:rsidR="00AB6CA8" w:rsidRDefault="00AB6CA8" w:rsidP="00AB6CA8">
      <w:pPr>
        <w:ind w:left="-5"/>
      </w:pPr>
      <w:r>
        <w:t xml:space="preserve">W sprawach nieuregulowanych niniejszym Regulaminem zastosowanie znajdą wewnętrzne procedury obowiązujące u Pracodawcy oraz przepisy prawa powszechnie obowiązującego. </w:t>
      </w:r>
    </w:p>
    <w:p w:rsidR="00AB6CA8" w:rsidRDefault="00AB6CA8" w:rsidP="00AB6CA8">
      <w:pPr>
        <w:spacing w:after="177" w:line="256" w:lineRule="auto"/>
      </w:pPr>
    </w:p>
    <w:p w:rsidR="00AB6CA8" w:rsidRDefault="00AB6CA8" w:rsidP="00751E67">
      <w:pPr>
        <w:spacing w:after="8"/>
        <w:rPr>
          <w:b/>
          <w:bCs/>
        </w:rPr>
      </w:pPr>
    </w:p>
    <w:p w:rsidR="00751E67" w:rsidRDefault="00751E67" w:rsidP="00751E67">
      <w:pPr>
        <w:pStyle w:val="Nagwek2"/>
        <w:spacing w:after="130"/>
        <w:ind w:left="104" w:right="0"/>
      </w:pPr>
    </w:p>
    <w:p w:rsidR="00751E67" w:rsidRDefault="00751E67" w:rsidP="00751E67">
      <w:pPr>
        <w:pStyle w:val="Nagwek2"/>
        <w:spacing w:after="130"/>
        <w:ind w:left="104" w:right="0"/>
      </w:pPr>
      <w:r>
        <w:t xml:space="preserve">Oświadczenie Pracownika </w:t>
      </w:r>
    </w:p>
    <w:p w:rsidR="00751E67" w:rsidRDefault="00751E67" w:rsidP="00751E67">
      <w:pPr>
        <w:spacing w:after="29"/>
        <w:ind w:left="-5"/>
      </w:pPr>
      <w:r>
        <w:t xml:space="preserve">Oświadczam, że zapoznałem się z treścią Regulaminu pracy zdalnej w </w:t>
      </w:r>
      <w:r>
        <w:rPr>
          <w:b/>
        </w:rPr>
        <w:t xml:space="preserve">Szkole Podstawowej w Szestnie </w:t>
      </w:r>
      <w:r>
        <w:t xml:space="preserve"> i zobowiązuje się do jego przestrzegania.  </w:t>
      </w:r>
    </w:p>
    <w:p w:rsidR="00751E67" w:rsidRDefault="00751E67" w:rsidP="00751E67">
      <w:pPr>
        <w:spacing w:after="16" w:line="256" w:lineRule="auto"/>
      </w:pPr>
    </w:p>
    <w:p w:rsidR="00751E67" w:rsidRDefault="00751E67" w:rsidP="00751E67">
      <w:pPr>
        <w:spacing w:after="23"/>
        <w:ind w:left="-5"/>
      </w:pPr>
      <w:r>
        <w:t xml:space="preserve">Jednocześnie oznajmiam, że znane są mi zasady ochrony danych osobowych oraz że ukończyłem szkolenie z zasad bezpiecznej pracy zdalnej. </w:t>
      </w:r>
    </w:p>
    <w:p w:rsidR="00943D7A" w:rsidRDefault="00943D7A">
      <w:pPr>
        <w:rPr>
          <w:b/>
          <w:bCs/>
        </w:rPr>
      </w:pPr>
      <w:r>
        <w:rPr>
          <w:b/>
          <w:bCs/>
        </w:rPr>
        <w:br w:type="page"/>
      </w:r>
    </w:p>
    <w:p w:rsidR="00AB6CA8" w:rsidRPr="00AB6CA8" w:rsidRDefault="00427D19" w:rsidP="00AB6CA8">
      <w:pPr>
        <w:spacing w:after="8"/>
        <w:ind w:left="-5"/>
        <w:rPr>
          <w:b/>
          <w:bCs/>
        </w:rPr>
      </w:pPr>
      <w:r>
        <w:rPr>
          <w:b/>
          <w:bCs/>
        </w:rPr>
        <w:lastRenderedPageBreak/>
        <w:t>Zał. n</w:t>
      </w:r>
      <w:r w:rsidR="00AB6CA8" w:rsidRPr="00AB6CA8">
        <w:rPr>
          <w:b/>
          <w:bCs/>
        </w:rPr>
        <w:t xml:space="preserve">r 1 </w:t>
      </w:r>
    </w:p>
    <w:p w:rsidR="00AB6CA8" w:rsidRDefault="00AB6CA8" w:rsidP="00AB6CA8">
      <w:pPr>
        <w:spacing w:after="16" w:line="256" w:lineRule="auto"/>
      </w:pPr>
    </w:p>
    <w:p w:rsidR="00AB6CA8" w:rsidRDefault="00AB6CA8" w:rsidP="00AB6CA8">
      <w:pPr>
        <w:spacing w:after="19" w:line="256" w:lineRule="auto"/>
      </w:pPr>
    </w:p>
    <w:p w:rsidR="00AB6CA8" w:rsidRPr="00AB6CA8" w:rsidRDefault="00AB6CA8" w:rsidP="00AB6CA8">
      <w:pPr>
        <w:spacing w:after="136" w:line="256" w:lineRule="auto"/>
        <w:ind w:left="90"/>
        <w:jc w:val="center"/>
        <w:rPr>
          <w:b/>
          <w:bCs/>
        </w:rPr>
      </w:pPr>
      <w:r w:rsidRPr="00AB6CA8">
        <w:rPr>
          <w:b/>
          <w:bCs/>
        </w:rPr>
        <w:t xml:space="preserve">Polecenie wykonania pracy zdalnej </w:t>
      </w:r>
    </w:p>
    <w:p w:rsidR="00AB6CA8" w:rsidRDefault="00AB6CA8" w:rsidP="00AB6CA8">
      <w:pPr>
        <w:spacing w:after="17" w:line="256" w:lineRule="auto"/>
      </w:pPr>
    </w:p>
    <w:p w:rsidR="00AB6CA8" w:rsidRDefault="00AB6CA8" w:rsidP="00AB6CA8">
      <w:pPr>
        <w:spacing w:after="3" w:line="280" w:lineRule="auto"/>
        <w:ind w:left="-5"/>
      </w:pPr>
      <w:r>
        <w:t>Z uwagi na panującą w kraju sytuację wywołaną zagrożeniem chorobą COVID-19 w dniach od ……………. do …………… / bezterminowo* ma Pani/ Pan ………………………………..………</w:t>
      </w:r>
      <w:r w:rsidR="00427D19">
        <w:t>……………………………</w:t>
      </w:r>
      <w:r>
        <w:t xml:space="preserve"> wykonywać pracę zdalną w miejscu zamieszkania/inne* ………………………………………</w:t>
      </w:r>
      <w:r w:rsidR="00427D19">
        <w:t>………………………..</w:t>
      </w:r>
    </w:p>
    <w:p w:rsidR="00AB6CA8" w:rsidRDefault="00AB6CA8" w:rsidP="00AB6CA8">
      <w:pPr>
        <w:spacing w:after="16" w:line="256" w:lineRule="auto"/>
      </w:pPr>
    </w:p>
    <w:p w:rsidR="00AB6CA8" w:rsidRDefault="00AB6CA8" w:rsidP="00AB6CA8">
      <w:pPr>
        <w:spacing w:after="19" w:line="256" w:lineRule="auto"/>
      </w:pPr>
    </w:p>
    <w:p w:rsidR="00AB6CA8" w:rsidRDefault="00AB6CA8" w:rsidP="00AB6CA8">
      <w:pPr>
        <w:spacing w:after="63" w:line="256" w:lineRule="auto"/>
        <w:jc w:val="right"/>
      </w:pPr>
      <w:r>
        <w:t xml:space="preserve"> …………………………………………….</w:t>
      </w:r>
    </w:p>
    <w:p w:rsidR="00AB6CA8" w:rsidRDefault="00AB6CA8" w:rsidP="00AB6CA8">
      <w:pPr>
        <w:spacing w:after="63" w:line="256" w:lineRule="auto"/>
        <w:jc w:val="right"/>
      </w:pPr>
      <w:r>
        <w:t xml:space="preserve">Dyrektor szkoły </w:t>
      </w:r>
    </w:p>
    <w:p w:rsidR="00AB6CA8" w:rsidRDefault="00AB6CA8" w:rsidP="00AB6CA8">
      <w:pPr>
        <w:spacing w:after="16" w:line="256" w:lineRule="auto"/>
      </w:pPr>
    </w:p>
    <w:p w:rsidR="00AB6CA8" w:rsidRDefault="00AB6CA8" w:rsidP="00AB6CA8">
      <w:pPr>
        <w:spacing w:after="16" w:line="256" w:lineRule="auto"/>
      </w:pPr>
    </w:p>
    <w:p w:rsidR="00AB6CA8" w:rsidRDefault="00AB6CA8" w:rsidP="00AB6CA8">
      <w:pPr>
        <w:spacing w:after="0" w:line="256" w:lineRule="auto"/>
        <w:ind w:left="-5"/>
      </w:pPr>
      <w:r>
        <w:t>*</w:t>
      </w:r>
      <w:r>
        <w:rPr>
          <w:i/>
        </w:rPr>
        <w:t>niepotrzebne skreślić</w:t>
      </w:r>
    </w:p>
    <w:p w:rsidR="00AB6CA8" w:rsidRDefault="00A941CF" w:rsidP="00AB6CA8">
      <w:pPr>
        <w:spacing w:after="12" w:line="256" w:lineRule="auto"/>
        <w:ind w:left="-29" w:right="-125"/>
      </w:pPr>
      <w:r>
        <w:rPr>
          <w:noProof/>
        </w:rPr>
      </w:r>
      <w:r>
        <w:rPr>
          <w:noProof/>
        </w:rPr>
        <w:pict>
          <v:group id="Grupa 3" o:spid="_x0000_s1026" style="width:456.6pt;height:1.45pt;mso-position-horizontal-relative:char;mso-position-vertical-relative:line" coordsize="57985,182">
            <v:shape id="Shape 39582" o:spid="_x0000_s1027" style="position:absolute;width:57985;height:182;visibility:visible;mso-wrap-style:square;v-text-anchor:top" coordsize="5798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" adj="0,,0" path="m,l5798566,r,18288l,18288,,e" fillcolor="black" stroked="f" strokeweight="0">
              <v:stroke miterlimit="83231f" joinstyle="miter"/>
              <v:formulas/>
              <v:path arrowok="t" o:connecttype="custom" o:connectlocs="0,0;57985,0;57985,182;0,182;0,0" o:connectangles="0,0,0,0,0" textboxrect="0,0,5798566,18288"/>
            </v:shape>
            <w10:wrap type="none"/>
            <w10:anchorlock/>
          </v:group>
        </w:pict>
      </w:r>
    </w:p>
    <w:p w:rsidR="00AB6CA8" w:rsidRDefault="00AB6CA8" w:rsidP="00AB6CA8">
      <w:pPr>
        <w:spacing w:after="16" w:line="256" w:lineRule="auto"/>
      </w:pPr>
    </w:p>
    <w:p w:rsidR="00AB6CA8" w:rsidRDefault="00AB6CA8" w:rsidP="00AB6CA8">
      <w:pPr>
        <w:spacing w:after="16" w:line="256" w:lineRule="auto"/>
      </w:pPr>
    </w:p>
    <w:p w:rsidR="00AB6CA8" w:rsidRPr="00427D19" w:rsidRDefault="00AB6CA8" w:rsidP="00AB6CA8">
      <w:pPr>
        <w:spacing w:after="19" w:line="256" w:lineRule="auto"/>
        <w:ind w:left="360"/>
        <w:rPr>
          <w:b/>
        </w:rPr>
      </w:pPr>
      <w:r w:rsidRPr="00427D19">
        <w:rPr>
          <w:b/>
        </w:rPr>
        <w:t xml:space="preserve"> Zał. nr 2 </w:t>
      </w:r>
    </w:p>
    <w:p w:rsidR="00AB6CA8" w:rsidRDefault="00AB6CA8" w:rsidP="00AB6CA8">
      <w:pPr>
        <w:spacing w:after="19" w:line="256" w:lineRule="auto"/>
      </w:pPr>
    </w:p>
    <w:p w:rsidR="00AB6CA8" w:rsidRDefault="00AB6CA8" w:rsidP="00AB6CA8">
      <w:pPr>
        <w:pStyle w:val="Nagwek2"/>
        <w:spacing w:after="130"/>
        <w:ind w:left="104"/>
      </w:pPr>
      <w:r>
        <w:t xml:space="preserve">Wniosek o umożliwienie pracy zdalnej </w:t>
      </w:r>
    </w:p>
    <w:p w:rsidR="00AB6CA8" w:rsidRDefault="00AB6CA8" w:rsidP="00AB6CA8">
      <w:pPr>
        <w:spacing w:after="19" w:line="256" w:lineRule="auto"/>
      </w:pPr>
    </w:p>
    <w:p w:rsidR="00AB6CA8" w:rsidRDefault="00AB6CA8" w:rsidP="00AB6CA8">
      <w:pPr>
        <w:spacing w:after="41"/>
        <w:ind w:left="-5"/>
      </w:pPr>
      <w:r>
        <w:t xml:space="preserve">Z uwagi na panującą w kraju sytuację wywołaną zagrożeniem chorobą COVID-19,  zwracam się  </w:t>
      </w:r>
    </w:p>
    <w:p w:rsidR="00AB6CA8" w:rsidRDefault="00AB6CA8" w:rsidP="00AB6CA8">
      <w:pPr>
        <w:spacing w:after="8"/>
        <w:ind w:left="-5"/>
      </w:pPr>
      <w:r>
        <w:t xml:space="preserve">z prośbą o umożliwienie mi pracy zdalnej w dniach od ……………. do …………… / bezterminowo*.  </w:t>
      </w:r>
    </w:p>
    <w:p w:rsidR="00AB6CA8" w:rsidRDefault="00AB6CA8" w:rsidP="00AB6CA8">
      <w:pPr>
        <w:spacing w:after="16" w:line="256" w:lineRule="auto"/>
      </w:pPr>
    </w:p>
    <w:p w:rsidR="00AB6CA8" w:rsidRDefault="00AB6CA8" w:rsidP="00AB6CA8">
      <w:pPr>
        <w:spacing w:after="55"/>
        <w:ind w:left="-5"/>
      </w:pPr>
      <w:r>
        <w:t xml:space="preserve">Pracę zdalną będę wykonywał/a w miejscu zamieszkania/inne* </w:t>
      </w:r>
      <w:r w:rsidR="00427D19">
        <w:t>……………………………………………….</w:t>
      </w:r>
    </w:p>
    <w:p w:rsidR="00AB6CA8" w:rsidRDefault="00AB6CA8" w:rsidP="00AB6CA8">
      <w:pPr>
        <w:spacing w:after="16" w:line="256" w:lineRule="auto"/>
      </w:pPr>
    </w:p>
    <w:p w:rsidR="00AB6CA8" w:rsidRDefault="00AB6CA8" w:rsidP="00AB6CA8">
      <w:pPr>
        <w:spacing w:after="16" w:line="256" w:lineRule="auto"/>
      </w:pPr>
    </w:p>
    <w:p w:rsidR="00AB6CA8" w:rsidRDefault="00AB6CA8" w:rsidP="00AB6CA8">
      <w:pPr>
        <w:spacing w:after="16" w:line="256" w:lineRule="auto"/>
        <w:jc w:val="right"/>
      </w:pPr>
      <w:r>
        <w:t xml:space="preserve"> ……………………………………………..</w:t>
      </w:r>
    </w:p>
    <w:p w:rsidR="00AB6CA8" w:rsidRDefault="00AB6CA8" w:rsidP="00AB6CA8">
      <w:pPr>
        <w:spacing w:after="16" w:line="256" w:lineRule="auto"/>
        <w:jc w:val="right"/>
      </w:pPr>
      <w:r>
        <w:t xml:space="preserve">Imię  i nazwisko pracownika </w:t>
      </w:r>
    </w:p>
    <w:p w:rsidR="00AB6CA8" w:rsidRDefault="00AB6CA8" w:rsidP="00AB6CA8">
      <w:pPr>
        <w:spacing w:after="19" w:line="256" w:lineRule="auto"/>
        <w:jc w:val="right"/>
      </w:pPr>
      <w:r>
        <w:t xml:space="preserve"> </w:t>
      </w:r>
      <w:r w:rsidR="00751E67">
        <w:t>S</w:t>
      </w:r>
      <w:r>
        <w:t>tanowisko</w:t>
      </w:r>
    </w:p>
    <w:p w:rsidR="00751E67" w:rsidRDefault="00751E67" w:rsidP="00AB6CA8">
      <w:pPr>
        <w:spacing w:after="19" w:line="256" w:lineRule="auto"/>
        <w:jc w:val="right"/>
      </w:pPr>
    </w:p>
    <w:p w:rsidR="00751E67" w:rsidRDefault="00751E67" w:rsidP="00AB6CA8">
      <w:pPr>
        <w:spacing w:after="19" w:line="256" w:lineRule="auto"/>
        <w:jc w:val="right"/>
      </w:pPr>
    </w:p>
    <w:p w:rsidR="00751E67" w:rsidRDefault="00751E67" w:rsidP="00AB6CA8">
      <w:pPr>
        <w:spacing w:after="19" w:line="256" w:lineRule="auto"/>
        <w:jc w:val="right"/>
      </w:pPr>
    </w:p>
    <w:p w:rsidR="00AB6CA8" w:rsidRDefault="00AB6CA8" w:rsidP="00AB6CA8">
      <w:pPr>
        <w:spacing w:after="0" w:line="256" w:lineRule="auto"/>
        <w:ind w:left="-5"/>
      </w:pPr>
      <w:r>
        <w:rPr>
          <w:i/>
        </w:rPr>
        <w:t>*niepotrzebne skreślić</w:t>
      </w:r>
    </w:p>
    <w:p w:rsidR="00AB6CA8" w:rsidRDefault="00A941CF" w:rsidP="00AB6CA8">
      <w:pPr>
        <w:spacing w:after="12" w:line="256" w:lineRule="auto"/>
        <w:ind w:left="-29" w:right="-125"/>
      </w:pPr>
      <w:r>
        <w:rPr>
          <w:noProof/>
        </w:rPr>
      </w:r>
      <w:r>
        <w:rPr>
          <w:noProof/>
        </w:rPr>
        <w:pict>
          <v:group id="Grupa 1" o:spid="_x0000_s1028" style="width:456.6pt;height:1.45pt;mso-position-horizontal-relative:char;mso-position-vertical-relative:line" coordsize="57985,182">
            <v:shape id="Shape 39584" o:spid="_x0000_s1029" style="position:absolute;width:57985;height:182;visibility:visible;mso-wrap-style:square;v-text-anchor:top" coordsize="5798566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" adj="0,,0" path="m,l5798566,r,18287l,18287,,e" fillcolor="black" stroked="f" strokeweight="0">
              <v:stroke miterlimit="83231f" joinstyle="miter"/>
              <v:formulas/>
              <v:path arrowok="t" o:connecttype="custom" o:connectlocs="0,0;57985,0;57985,182;0,182;0,0" o:connectangles="0,0,0,0,0" textboxrect="0,0,5798566,18287"/>
            </v:shape>
            <w10:wrap type="none"/>
            <w10:anchorlock/>
          </v:group>
        </w:pict>
      </w:r>
    </w:p>
    <w:p w:rsidR="00943D7A" w:rsidRDefault="00943D7A">
      <w:pPr>
        <w:rPr>
          <w:b/>
          <w:bCs/>
        </w:rPr>
      </w:pPr>
      <w:r>
        <w:rPr>
          <w:b/>
          <w:bCs/>
        </w:rPr>
        <w:br w:type="page"/>
      </w:r>
    </w:p>
    <w:p w:rsidR="00AB6CA8" w:rsidRPr="00AB6CA8" w:rsidRDefault="00AB6CA8" w:rsidP="00AB6CA8">
      <w:pPr>
        <w:spacing w:after="0"/>
        <w:ind w:left="370"/>
        <w:rPr>
          <w:b/>
          <w:bCs/>
        </w:rPr>
      </w:pPr>
      <w:r w:rsidRPr="00AB6CA8">
        <w:rPr>
          <w:b/>
          <w:bCs/>
        </w:rPr>
        <w:lastRenderedPageBreak/>
        <w:t xml:space="preserve">Zał. nr 3 </w:t>
      </w:r>
    </w:p>
    <w:p w:rsidR="00AB6CA8" w:rsidRDefault="00AB6CA8" w:rsidP="00AB6CA8">
      <w:pPr>
        <w:spacing w:after="51" w:line="256" w:lineRule="auto"/>
      </w:pPr>
    </w:p>
    <w:p w:rsidR="00AB6CA8" w:rsidRDefault="00AB6CA8" w:rsidP="00AB6CA8">
      <w:pPr>
        <w:pStyle w:val="Nagwek2"/>
        <w:spacing w:after="130"/>
        <w:ind w:left="104" w:right="0"/>
      </w:pPr>
      <w:r>
        <w:t xml:space="preserve">Oświadczenie Pracownika </w:t>
      </w:r>
    </w:p>
    <w:p w:rsidR="00AB6CA8" w:rsidRDefault="00AB6CA8" w:rsidP="00AB6CA8">
      <w:pPr>
        <w:spacing w:after="16" w:line="256" w:lineRule="auto"/>
      </w:pPr>
    </w:p>
    <w:p w:rsidR="00AB6CA8" w:rsidRDefault="00AB6CA8" w:rsidP="00AB6CA8">
      <w:pPr>
        <w:spacing w:after="29"/>
        <w:ind w:left="-5"/>
      </w:pPr>
      <w:r>
        <w:t xml:space="preserve">Oświadczam, że zapoznałem się z treścią Regulaminu pracy zdalnej w </w:t>
      </w:r>
      <w:r>
        <w:rPr>
          <w:b/>
        </w:rPr>
        <w:t xml:space="preserve">Szkole Podstawowej w Szestnie </w:t>
      </w:r>
      <w:r>
        <w:t xml:space="preserve"> i zobowiązuje się do jego przestrzegania.  </w:t>
      </w:r>
    </w:p>
    <w:p w:rsidR="00AB6CA8" w:rsidRDefault="00AB6CA8" w:rsidP="00AB6CA8">
      <w:pPr>
        <w:spacing w:after="16" w:line="256" w:lineRule="auto"/>
      </w:pPr>
    </w:p>
    <w:p w:rsidR="00AB6CA8" w:rsidRDefault="00AB6CA8" w:rsidP="00AB6CA8">
      <w:pPr>
        <w:spacing w:after="23"/>
        <w:ind w:left="-5"/>
      </w:pPr>
      <w:r>
        <w:t xml:space="preserve">Jednocześnie oznajmiam, że znane są mi zasady ochrony danych osobowych oraz że ukończyłem szkolenie z zasad bezpiecznej pracy zdalnej. </w:t>
      </w:r>
    </w:p>
    <w:p w:rsidR="00AB6CA8" w:rsidRDefault="00AB6CA8" w:rsidP="00AB6CA8">
      <w:pPr>
        <w:spacing w:after="16" w:line="256" w:lineRule="auto"/>
      </w:pPr>
    </w:p>
    <w:p w:rsidR="00AB6CA8" w:rsidRDefault="00AB6CA8" w:rsidP="00AB6CA8">
      <w:pPr>
        <w:spacing w:after="16" w:line="256" w:lineRule="auto"/>
      </w:pPr>
    </w:p>
    <w:p w:rsidR="00AB6CA8" w:rsidRDefault="00AB6CA8" w:rsidP="00AB6CA8">
      <w:pPr>
        <w:spacing w:after="16" w:line="256" w:lineRule="auto"/>
        <w:ind w:left="2143"/>
        <w:jc w:val="center"/>
      </w:pPr>
    </w:p>
    <w:p w:rsidR="00AB6CA8" w:rsidRDefault="00AB6CA8" w:rsidP="00AB6CA8">
      <w:pPr>
        <w:spacing w:after="177" w:line="256" w:lineRule="auto"/>
      </w:pPr>
    </w:p>
    <w:p w:rsidR="00AB6CA8" w:rsidRDefault="00AB6CA8" w:rsidP="00AB6CA8">
      <w:pPr>
        <w:spacing w:after="178" w:line="256" w:lineRule="auto"/>
      </w:pPr>
    </w:p>
    <w:p w:rsidR="00AB6CA8" w:rsidRDefault="00AB6CA8" w:rsidP="00AB6CA8">
      <w:pPr>
        <w:spacing w:after="16" w:line="256" w:lineRule="auto"/>
        <w:ind w:left="720"/>
      </w:pPr>
    </w:p>
    <w:p w:rsidR="00943D7A" w:rsidRDefault="00943D7A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br w:type="page"/>
      </w:r>
    </w:p>
    <w:p w:rsidR="00AB6CA8" w:rsidRDefault="00AB6CA8" w:rsidP="00AB6CA8">
      <w:pPr>
        <w:pStyle w:val="Nagwek2"/>
        <w:spacing w:after="10"/>
        <w:ind w:left="-5" w:right="0"/>
      </w:pPr>
      <w:r>
        <w:lastRenderedPageBreak/>
        <w:t>ZASADY BEZPIECZEŃSTWA IT</w:t>
      </w:r>
    </w:p>
    <w:p w:rsidR="00AB6CA8" w:rsidRDefault="00AB6CA8" w:rsidP="00AB6CA8">
      <w:pPr>
        <w:spacing w:after="66" w:line="256" w:lineRule="auto"/>
      </w:pPr>
    </w:p>
    <w:p w:rsidR="00AB6CA8" w:rsidRDefault="00AB6CA8" w:rsidP="00AB6CA8">
      <w:pPr>
        <w:spacing w:after="46"/>
        <w:ind w:left="-5" w:right="387"/>
      </w:pPr>
      <w:r>
        <w:t>1. Pracodawca wprowadza następujące zasady bezpieczeństwa obejmujące konfigurację i</w:t>
      </w:r>
      <w:r w:rsidR="00943D7A">
        <w:t> </w:t>
      </w:r>
      <w:r>
        <w:t xml:space="preserve">sposoby użytkowania urządzeń elektronicznych: </w:t>
      </w:r>
    </w:p>
    <w:p w:rsidR="00AB6CA8" w:rsidRDefault="00AB6CA8" w:rsidP="00AB6CA8">
      <w:pPr>
        <w:numPr>
          <w:ilvl w:val="0"/>
          <w:numId w:val="20"/>
        </w:numPr>
        <w:spacing w:after="50" w:line="266" w:lineRule="auto"/>
        <w:ind w:hanging="139"/>
        <w:jc w:val="both"/>
      </w:pPr>
      <w:r>
        <w:t xml:space="preserve">pracownik musi mieć stworzone odrębne konto (profil) i przyznane adekwatne dla jego roli w szkole, uprawnienia - domyślnie jako użytkownicy; </w:t>
      </w:r>
    </w:p>
    <w:p w:rsidR="00AB6CA8" w:rsidRDefault="00AB6CA8" w:rsidP="00AB6CA8">
      <w:pPr>
        <w:numPr>
          <w:ilvl w:val="0"/>
          <w:numId w:val="20"/>
        </w:numPr>
        <w:spacing w:after="37" w:line="266" w:lineRule="auto"/>
        <w:ind w:hanging="139"/>
        <w:jc w:val="both"/>
      </w:pPr>
      <w:r>
        <w:t xml:space="preserve">urządzenie elektroniczne powinno: </w:t>
      </w:r>
    </w:p>
    <w:p w:rsidR="00AB6CA8" w:rsidRDefault="00AB6CA8" w:rsidP="00AB6CA8">
      <w:pPr>
        <w:spacing w:after="8"/>
        <w:ind w:left="-5"/>
      </w:pPr>
      <w:r>
        <w:t xml:space="preserve">1.2.a) być wyposażone w system antywirusowy; </w:t>
      </w:r>
    </w:p>
    <w:p w:rsidR="00AB6CA8" w:rsidRDefault="00AB6CA8" w:rsidP="00AB6CA8">
      <w:pPr>
        <w:spacing w:after="8"/>
        <w:ind w:left="-5"/>
      </w:pPr>
      <w:r>
        <w:t xml:space="preserve">1.2.b) mieć włączone wszystkie funkcje bezpieczeństwa (np. hasła, automatyczne blokady ekranu); </w:t>
      </w:r>
    </w:p>
    <w:p w:rsidR="00AB6CA8" w:rsidRDefault="00AB6CA8" w:rsidP="00AB6CA8">
      <w:pPr>
        <w:spacing w:after="6"/>
        <w:ind w:left="-5"/>
      </w:pPr>
      <w:r>
        <w:t xml:space="preserve">1.2.c) mieć włączone wszystkie automatyczne aktualizacje dla systemu operacyjnego, aplikacji oraz systemu antywirusowego. </w:t>
      </w:r>
    </w:p>
    <w:p w:rsidR="00AB6CA8" w:rsidRDefault="00AB6CA8" w:rsidP="00AB6CA8">
      <w:pPr>
        <w:spacing w:after="3" w:line="280" w:lineRule="auto"/>
        <w:ind w:left="-5"/>
      </w:pPr>
      <w:r>
        <w:t xml:space="preserve">3) sprzęt, przy pomocy którego przetwarzane będą dane osobowe musi umożliwiać zaszyfrowanie po zakończonej pracy (np. przy pomocy programów </w:t>
      </w:r>
      <w:proofErr w:type="spellStart"/>
      <w:r>
        <w:t>BitLocker</w:t>
      </w:r>
      <w:proofErr w:type="spellEnd"/>
      <w:r>
        <w:t xml:space="preserve">, </w:t>
      </w:r>
      <w:proofErr w:type="spellStart"/>
      <w:r>
        <w:t>VeraCrypt</w:t>
      </w:r>
      <w:proofErr w:type="spellEnd"/>
      <w:r>
        <w:t xml:space="preserve">). Hasło do odszyfrowania całości lub części dysku twardego, na czas pracy zdalnej, powinno być przekazane bezpośredniemu przełożonemu. </w:t>
      </w:r>
    </w:p>
    <w:p w:rsidR="00AB6CA8" w:rsidRDefault="00AB6CA8" w:rsidP="00AB6CA8">
      <w:pPr>
        <w:spacing w:after="3" w:line="280" w:lineRule="auto"/>
        <w:ind w:left="-5"/>
      </w:pPr>
      <w:r>
        <w:t xml:space="preserve">Pracownik powinien mieć zainstalowany program, dzięki któremu może spakować i nadać hasło spakowanemu plikowi przed jego wysyłką do pracodawcy lub innego użytkownika(np. 7-zip) oraz powinien być przeszkolony z jego obsługi. Hasła do tak zabezpieczonego pliku nie mogą być </w:t>
      </w:r>
      <w:proofErr w:type="spellStart"/>
      <w:r>
        <w:t>dystrybułowane</w:t>
      </w:r>
      <w:proofErr w:type="spellEnd"/>
      <w:r>
        <w:t xml:space="preserve"> tym samym kanałem komunikacyjnym, czyli nie mogą być wysyłane pocztą email. W</w:t>
      </w:r>
      <w:r w:rsidR="00943D7A">
        <w:t> </w:t>
      </w:r>
      <w:r>
        <w:t>grę wchodzą takie sposoby komunikacji jak telefon, SMS lub wewnętrzny komunikator w</w:t>
      </w:r>
      <w:r w:rsidR="00943D7A">
        <w:t> </w:t>
      </w:r>
      <w:r>
        <w:t xml:space="preserve">Intranecie. </w:t>
      </w:r>
    </w:p>
    <w:p w:rsidR="00AB6CA8" w:rsidRDefault="00AB6CA8" w:rsidP="00AB6CA8">
      <w:pPr>
        <w:spacing w:after="49"/>
        <w:ind w:left="-5"/>
      </w:pPr>
      <w:r>
        <w:t xml:space="preserve">Personel IT Pracodawcy powinien przeskanować służbowe urządzenia pracowników pod kątem szkodliwego oprogramowania przed ponownym podłączeniem ich do sieci służbowej. </w:t>
      </w:r>
    </w:p>
    <w:p w:rsidR="00AB6CA8" w:rsidRDefault="00AB6CA8" w:rsidP="00AB6CA8">
      <w:pPr>
        <w:spacing w:after="8"/>
        <w:ind w:left="-5"/>
      </w:pPr>
      <w:r>
        <w:t xml:space="preserve">W związku z pracą zdalną Pracownik obowiązuje się do: </w:t>
      </w:r>
    </w:p>
    <w:p w:rsidR="00AB6CA8" w:rsidRDefault="00AB6CA8" w:rsidP="00AB6CA8">
      <w:pPr>
        <w:numPr>
          <w:ilvl w:val="0"/>
          <w:numId w:val="21"/>
        </w:numPr>
        <w:spacing w:after="38" w:line="280" w:lineRule="auto"/>
        <w:ind w:hanging="260"/>
        <w:jc w:val="both"/>
      </w:pPr>
      <w:r>
        <w:t xml:space="preserve">korzystania z Internetu służbowego (np. </w:t>
      </w:r>
      <w:proofErr w:type="spellStart"/>
      <w:r>
        <w:t>hotspot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z telefonu służbowego), a jeśli nie jest to możliwe ma obowiązek, zmienić domyślne hasło do domowego routera, tak by odpowiadały ono zasadom bezpieczeństwa ustanowionym w Polityce ochrony danych szkoły </w:t>
      </w:r>
    </w:p>
    <w:p w:rsidR="00AB6CA8" w:rsidRDefault="00AB6CA8" w:rsidP="00AB6CA8">
      <w:pPr>
        <w:spacing w:after="28"/>
        <w:ind w:left="-5"/>
      </w:pPr>
      <w:r>
        <w:t xml:space="preserve">(domyślnie min. 10 znaków); </w:t>
      </w:r>
    </w:p>
    <w:p w:rsidR="00AB6CA8" w:rsidRDefault="00AB6CA8" w:rsidP="00AB6CA8">
      <w:pPr>
        <w:numPr>
          <w:ilvl w:val="0"/>
          <w:numId w:val="21"/>
        </w:numPr>
        <w:spacing w:after="49" w:line="266" w:lineRule="auto"/>
        <w:ind w:hanging="260"/>
        <w:jc w:val="both"/>
      </w:pPr>
      <w:r>
        <w:t xml:space="preserve">przeznaczenia wybranej części swojego mieszkania do wykonywania pracy zdalnej oraz ograniczenia dostęp do niej osobom postronnym (członkom rodziny, znajomym); </w:t>
      </w:r>
    </w:p>
    <w:p w:rsidR="00AB6CA8" w:rsidRDefault="00AB6CA8" w:rsidP="00AB6CA8">
      <w:pPr>
        <w:numPr>
          <w:ilvl w:val="0"/>
          <w:numId w:val="21"/>
        </w:numPr>
        <w:spacing w:after="51" w:line="266" w:lineRule="auto"/>
        <w:ind w:hanging="260"/>
        <w:jc w:val="both"/>
      </w:pPr>
      <w:r>
        <w:t xml:space="preserve">niedrukowania żadnych dokumentów w miejscu zamieszkania; </w:t>
      </w:r>
    </w:p>
    <w:p w:rsidR="00AB6CA8" w:rsidRDefault="00AB6CA8" w:rsidP="00AB6CA8">
      <w:pPr>
        <w:numPr>
          <w:ilvl w:val="0"/>
          <w:numId w:val="21"/>
        </w:numPr>
        <w:spacing w:after="47" w:line="266" w:lineRule="auto"/>
        <w:ind w:hanging="260"/>
        <w:jc w:val="both"/>
      </w:pPr>
      <w:r>
        <w:t xml:space="preserve">przechowywania wszystkich wytworzonych informacji na urządzeniach mobilnych chronionych hasłem i zaszyfrowanych (np. laptopie, dysku przenośnym); </w:t>
      </w:r>
    </w:p>
    <w:p w:rsidR="00AB6CA8" w:rsidRDefault="00AB6CA8" w:rsidP="00AB6CA8">
      <w:pPr>
        <w:spacing w:after="165" w:line="266" w:lineRule="auto"/>
        <w:ind w:left="10"/>
        <w:jc w:val="both"/>
      </w:pPr>
      <w:r>
        <w:t xml:space="preserve">8) przesyłania plików zawierających dane osobowe przy pomocy programu, o którym mowa w pkt. 2; </w:t>
      </w:r>
    </w:p>
    <w:p w:rsidR="00AB6CA8" w:rsidRDefault="00AB6CA8" w:rsidP="00AB6CA8">
      <w:pPr>
        <w:spacing w:after="44" w:line="266" w:lineRule="auto"/>
        <w:ind w:left="10"/>
        <w:jc w:val="both"/>
      </w:pPr>
      <w:r>
        <w:t xml:space="preserve">9)blokowania komputera, gdy tylko pozostawia urządzenie bez nadzoru (np. gdy </w:t>
      </w:r>
      <w:r w:rsidR="00943D7A">
        <w:t>opuszcza miejsce pracy</w:t>
      </w:r>
      <w:r>
        <w:t xml:space="preserve">); </w:t>
      </w:r>
    </w:p>
    <w:p w:rsidR="00AB6CA8" w:rsidRDefault="00AB6CA8" w:rsidP="00AB6CA8">
      <w:pPr>
        <w:spacing w:after="34" w:line="280" w:lineRule="auto"/>
        <w:ind w:left="10"/>
        <w:jc w:val="both"/>
      </w:pPr>
      <w:r>
        <w:t xml:space="preserve">10) w czasie pracy zdalnej na prywatnym urządzeniu, użytkownik powinien do minimum ograniczyć swoją aktywność na prywatnym koncie administracyjnym; </w:t>
      </w:r>
    </w:p>
    <w:p w:rsidR="00AB6CA8" w:rsidRDefault="00AB6CA8" w:rsidP="00AB6CA8">
      <w:pPr>
        <w:spacing w:after="34" w:line="280" w:lineRule="auto"/>
        <w:ind w:left="10"/>
        <w:jc w:val="both"/>
      </w:pPr>
      <w:r>
        <w:t xml:space="preserve">11) wprowadza się całkowity zakaz: </w:t>
      </w:r>
    </w:p>
    <w:p w:rsidR="00AB6CA8" w:rsidRDefault="00AB6CA8" w:rsidP="00AB6CA8">
      <w:pPr>
        <w:spacing w:after="38"/>
        <w:ind w:left="-5"/>
      </w:pPr>
      <w:r>
        <w:t xml:space="preserve">1.11.a) pożyczania urządzenia, na którym prowadzi się pracę zdalną; </w:t>
      </w:r>
    </w:p>
    <w:p w:rsidR="00AB6CA8" w:rsidRDefault="00AB6CA8" w:rsidP="00AB6CA8">
      <w:pPr>
        <w:spacing w:after="8"/>
        <w:ind w:left="-5"/>
      </w:pPr>
      <w:r>
        <w:t xml:space="preserve">1.11.b) korzystanie z prywatnej skrzynki pocztowej w czasie zalogowania na konto służbowe; </w:t>
      </w:r>
    </w:p>
    <w:p w:rsidR="00AB6CA8" w:rsidRDefault="00AB6CA8" w:rsidP="00AB6CA8">
      <w:pPr>
        <w:spacing w:after="46"/>
        <w:ind w:left="-5"/>
      </w:pPr>
      <w:r>
        <w:t xml:space="preserve">1.11.c) korzystania z niezabezpieczonych sieci </w:t>
      </w:r>
      <w:proofErr w:type="spellStart"/>
      <w:r>
        <w:t>WiFi</w:t>
      </w:r>
      <w:proofErr w:type="spellEnd"/>
      <w:r>
        <w:t xml:space="preserve"> (takich, do których dostęp jest możliwy bez podania hasła). </w:t>
      </w:r>
    </w:p>
    <w:sectPr w:rsidR="00AB6CA8" w:rsidSect="00FE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7CA"/>
    <w:multiLevelType w:val="hybridMultilevel"/>
    <w:tmpl w:val="B3B246DA"/>
    <w:lvl w:ilvl="0" w:tplc="905213C0">
      <w:start w:val="8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FA433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7DCE1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3ED9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0722C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56109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0EE6F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2CA3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7C6C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47E7FE6"/>
    <w:multiLevelType w:val="hybridMultilevel"/>
    <w:tmpl w:val="EE24A4F8"/>
    <w:lvl w:ilvl="0" w:tplc="5A74A32E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16ED2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E0F8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78C60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948C1B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C1E346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56221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9E433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E09E0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7B37C3C"/>
    <w:multiLevelType w:val="hybridMultilevel"/>
    <w:tmpl w:val="CCF68074"/>
    <w:lvl w:ilvl="0" w:tplc="779E8238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28DFEA">
      <w:start w:val="1"/>
      <w:numFmt w:val="lowerLetter"/>
      <w:lvlText w:val="%2"/>
      <w:lvlJc w:val="left"/>
      <w:pPr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010FF22">
      <w:start w:val="1"/>
      <w:numFmt w:val="lowerRoman"/>
      <w:lvlText w:val="%3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8C7C9C">
      <w:start w:val="1"/>
      <w:numFmt w:val="decimal"/>
      <w:lvlText w:val="%4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10631C">
      <w:start w:val="1"/>
      <w:numFmt w:val="lowerLetter"/>
      <w:lvlText w:val="%5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6EE022C">
      <w:start w:val="1"/>
      <w:numFmt w:val="lowerRoman"/>
      <w:lvlText w:val="%6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076F6BC">
      <w:start w:val="1"/>
      <w:numFmt w:val="decimal"/>
      <w:lvlText w:val="%7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641962">
      <w:start w:val="1"/>
      <w:numFmt w:val="lowerLetter"/>
      <w:lvlText w:val="%8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466CA2">
      <w:start w:val="1"/>
      <w:numFmt w:val="lowerRoman"/>
      <w:lvlText w:val="%9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A0930C4"/>
    <w:multiLevelType w:val="hybridMultilevel"/>
    <w:tmpl w:val="0AF82A6C"/>
    <w:lvl w:ilvl="0" w:tplc="F77615C4">
      <w:start w:val="1"/>
      <w:numFmt w:val="lowerLetter"/>
      <w:lvlText w:val="%1)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32CDFC">
      <w:start w:val="1"/>
      <w:numFmt w:val="lowerLetter"/>
      <w:lvlText w:val="%2"/>
      <w:lvlJc w:val="left"/>
      <w:pPr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AE2D62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68D296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42A3390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CC5512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04371A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52DE38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8A3E28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0274B2F"/>
    <w:multiLevelType w:val="hybridMultilevel"/>
    <w:tmpl w:val="1202387E"/>
    <w:lvl w:ilvl="0" w:tplc="8BC462C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D489F0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C2457B2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FEBAFA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ABA70B8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86620A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9264A00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B8E81A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9ACED4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528587C"/>
    <w:multiLevelType w:val="hybridMultilevel"/>
    <w:tmpl w:val="690202DE"/>
    <w:lvl w:ilvl="0" w:tplc="7FD69132">
      <w:start w:val="1"/>
      <w:numFmt w:val="decimal"/>
      <w:lvlText w:val="%1.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428534E">
      <w:start w:val="1"/>
      <w:numFmt w:val="lowerLetter"/>
      <w:lvlText w:val="%2"/>
      <w:lvlJc w:val="left"/>
      <w:pPr>
        <w:ind w:left="1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B2FA08">
      <w:start w:val="1"/>
      <w:numFmt w:val="lowerRoman"/>
      <w:lvlText w:val="%3"/>
      <w:lvlJc w:val="left"/>
      <w:pPr>
        <w:ind w:left="1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109E5E">
      <w:start w:val="1"/>
      <w:numFmt w:val="decimal"/>
      <w:lvlText w:val="%4"/>
      <w:lvlJc w:val="left"/>
      <w:pPr>
        <w:ind w:left="2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FEF30C">
      <w:start w:val="1"/>
      <w:numFmt w:val="lowerLetter"/>
      <w:lvlText w:val="%5"/>
      <w:lvlJc w:val="left"/>
      <w:pPr>
        <w:ind w:left="3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D9208B4">
      <w:start w:val="1"/>
      <w:numFmt w:val="lowerRoman"/>
      <w:lvlText w:val="%6"/>
      <w:lvlJc w:val="left"/>
      <w:pPr>
        <w:ind w:left="3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64019A">
      <w:start w:val="1"/>
      <w:numFmt w:val="decimal"/>
      <w:lvlText w:val="%7"/>
      <w:lvlJc w:val="left"/>
      <w:pPr>
        <w:ind w:left="4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90144C">
      <w:start w:val="1"/>
      <w:numFmt w:val="lowerLetter"/>
      <w:lvlText w:val="%8"/>
      <w:lvlJc w:val="left"/>
      <w:pPr>
        <w:ind w:left="5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00EA9A">
      <w:start w:val="1"/>
      <w:numFmt w:val="lowerRoman"/>
      <w:lvlText w:val="%9"/>
      <w:lvlJc w:val="left"/>
      <w:pPr>
        <w:ind w:left="6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ED1008B"/>
    <w:multiLevelType w:val="hybridMultilevel"/>
    <w:tmpl w:val="14484EEE"/>
    <w:lvl w:ilvl="0" w:tplc="A71ED0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146DB"/>
    <w:multiLevelType w:val="hybridMultilevel"/>
    <w:tmpl w:val="E35A864E"/>
    <w:lvl w:ilvl="0" w:tplc="D03AF46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0421E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B6D69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F78E70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BE068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8F6B3E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BCBA9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D6457F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323B0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A6C30A6"/>
    <w:multiLevelType w:val="hybridMultilevel"/>
    <w:tmpl w:val="29367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0C9"/>
    <w:multiLevelType w:val="hybridMultilevel"/>
    <w:tmpl w:val="71ECDAB8"/>
    <w:lvl w:ilvl="0" w:tplc="864CA40E">
      <w:start w:val="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74CA32">
      <w:start w:val="1"/>
      <w:numFmt w:val="lowerLetter"/>
      <w:lvlText w:val="%2"/>
      <w:lvlJc w:val="left"/>
      <w:pPr>
        <w:ind w:left="1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9489A6">
      <w:start w:val="1"/>
      <w:numFmt w:val="lowerRoman"/>
      <w:lvlText w:val="%3"/>
      <w:lvlJc w:val="left"/>
      <w:pPr>
        <w:ind w:left="1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B4EBC7E">
      <w:start w:val="1"/>
      <w:numFmt w:val="decimal"/>
      <w:lvlText w:val="%4"/>
      <w:lvlJc w:val="left"/>
      <w:pPr>
        <w:ind w:left="2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38EEAA">
      <w:start w:val="1"/>
      <w:numFmt w:val="lowerLetter"/>
      <w:lvlText w:val="%5"/>
      <w:lvlJc w:val="left"/>
      <w:pPr>
        <w:ind w:left="3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F4EF34">
      <w:start w:val="1"/>
      <w:numFmt w:val="lowerRoman"/>
      <w:lvlText w:val="%6"/>
      <w:lvlJc w:val="left"/>
      <w:pPr>
        <w:ind w:left="3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486660">
      <w:start w:val="1"/>
      <w:numFmt w:val="decimal"/>
      <w:lvlText w:val="%7"/>
      <w:lvlJc w:val="left"/>
      <w:pPr>
        <w:ind w:left="4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61C11BE">
      <w:start w:val="1"/>
      <w:numFmt w:val="lowerLetter"/>
      <w:lvlText w:val="%8"/>
      <w:lvlJc w:val="left"/>
      <w:pPr>
        <w:ind w:left="5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621B6E">
      <w:start w:val="1"/>
      <w:numFmt w:val="lowerRoman"/>
      <w:lvlText w:val="%9"/>
      <w:lvlJc w:val="left"/>
      <w:pPr>
        <w:ind w:left="6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9F81E3B"/>
    <w:multiLevelType w:val="hybridMultilevel"/>
    <w:tmpl w:val="D6622BFA"/>
    <w:lvl w:ilvl="0" w:tplc="A2A8B9D8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7827842">
      <w:start w:val="3"/>
      <w:numFmt w:val="decimal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A2057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2A5A5A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A6DA0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50ACA6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5782E7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E264354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D8D33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E563AF3"/>
    <w:multiLevelType w:val="hybridMultilevel"/>
    <w:tmpl w:val="F4203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132AB"/>
    <w:multiLevelType w:val="hybridMultilevel"/>
    <w:tmpl w:val="101EB1EE"/>
    <w:lvl w:ilvl="0" w:tplc="662C16CC">
      <w:start w:val="6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082C1A">
      <w:start w:val="1"/>
      <w:numFmt w:val="decimal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5C83BE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3241DC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DE8D3A0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514BD9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2A47F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582D7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9E805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9A17AB1"/>
    <w:multiLevelType w:val="hybridMultilevel"/>
    <w:tmpl w:val="60BC83A2"/>
    <w:lvl w:ilvl="0" w:tplc="683EA14A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26CA3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B6AC2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983D3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EC6E1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18FA6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906151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B4DA5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3E969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112622A"/>
    <w:multiLevelType w:val="hybridMultilevel"/>
    <w:tmpl w:val="56185070"/>
    <w:lvl w:ilvl="0" w:tplc="50262A0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1C80D4">
      <w:start w:val="1"/>
      <w:numFmt w:val="lowerLetter"/>
      <w:lvlText w:val="%2"/>
      <w:lvlJc w:val="left"/>
      <w:pPr>
        <w:ind w:left="1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DEE526">
      <w:start w:val="1"/>
      <w:numFmt w:val="lowerRoman"/>
      <w:lvlText w:val="%3"/>
      <w:lvlJc w:val="left"/>
      <w:pPr>
        <w:ind w:left="2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B2508A">
      <w:start w:val="1"/>
      <w:numFmt w:val="decimal"/>
      <w:lvlText w:val="%4"/>
      <w:lvlJc w:val="left"/>
      <w:pPr>
        <w:ind w:left="2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96B710">
      <w:start w:val="1"/>
      <w:numFmt w:val="lowerLetter"/>
      <w:lvlText w:val="%5"/>
      <w:lvlJc w:val="left"/>
      <w:pPr>
        <w:ind w:left="3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66DD4E">
      <w:start w:val="1"/>
      <w:numFmt w:val="lowerRoman"/>
      <w:lvlText w:val="%6"/>
      <w:lvlJc w:val="left"/>
      <w:pPr>
        <w:ind w:left="4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F886F68">
      <w:start w:val="1"/>
      <w:numFmt w:val="decimal"/>
      <w:lvlText w:val="%7"/>
      <w:lvlJc w:val="left"/>
      <w:pPr>
        <w:ind w:left="50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D083F8A">
      <w:start w:val="1"/>
      <w:numFmt w:val="lowerLetter"/>
      <w:lvlText w:val="%8"/>
      <w:lvlJc w:val="left"/>
      <w:pPr>
        <w:ind w:left="57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047F00">
      <w:start w:val="1"/>
      <w:numFmt w:val="lowerRoman"/>
      <w:lvlText w:val="%9"/>
      <w:lvlJc w:val="left"/>
      <w:pPr>
        <w:ind w:left="6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4033E8A"/>
    <w:multiLevelType w:val="hybridMultilevel"/>
    <w:tmpl w:val="F25EC122"/>
    <w:lvl w:ilvl="0" w:tplc="B53EAFAA">
      <w:start w:val="4"/>
      <w:numFmt w:val="decimal"/>
      <w:lvlText w:val="%1)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2406F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34EB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F6AA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DAC6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C4ABD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9435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0ABF5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8278B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BEE11E8"/>
    <w:multiLevelType w:val="hybridMultilevel"/>
    <w:tmpl w:val="5C0ED838"/>
    <w:lvl w:ilvl="0" w:tplc="576C3AD6">
      <w:start w:val="1"/>
      <w:numFmt w:val="bullet"/>
      <w:lvlText w:val="•"/>
      <w:lvlJc w:val="left"/>
      <w:pPr>
        <w:ind w:left="7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9EAFD0">
      <w:start w:val="1"/>
      <w:numFmt w:val="bullet"/>
      <w:lvlText w:val="o"/>
      <w:lvlJc w:val="left"/>
      <w:pPr>
        <w:ind w:left="14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B0E04E">
      <w:start w:val="1"/>
      <w:numFmt w:val="bullet"/>
      <w:lvlText w:val="▪"/>
      <w:lvlJc w:val="left"/>
      <w:pPr>
        <w:ind w:left="21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2CABE08">
      <w:start w:val="1"/>
      <w:numFmt w:val="bullet"/>
      <w:lvlText w:val="•"/>
      <w:lvlJc w:val="left"/>
      <w:pPr>
        <w:ind w:left="28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D082B8">
      <w:start w:val="1"/>
      <w:numFmt w:val="bullet"/>
      <w:lvlText w:val="o"/>
      <w:lvlJc w:val="left"/>
      <w:pPr>
        <w:ind w:left="36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B69834">
      <w:start w:val="1"/>
      <w:numFmt w:val="bullet"/>
      <w:lvlText w:val="▪"/>
      <w:lvlJc w:val="left"/>
      <w:pPr>
        <w:ind w:left="43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5A7F0A">
      <w:start w:val="1"/>
      <w:numFmt w:val="bullet"/>
      <w:lvlText w:val="•"/>
      <w:lvlJc w:val="left"/>
      <w:pPr>
        <w:ind w:left="50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552E258">
      <w:start w:val="1"/>
      <w:numFmt w:val="bullet"/>
      <w:lvlText w:val="o"/>
      <w:lvlJc w:val="left"/>
      <w:pPr>
        <w:ind w:left="57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5ABBFA">
      <w:start w:val="1"/>
      <w:numFmt w:val="bullet"/>
      <w:lvlText w:val="▪"/>
      <w:lvlJc w:val="left"/>
      <w:pPr>
        <w:ind w:left="64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D721F87"/>
    <w:multiLevelType w:val="hybridMultilevel"/>
    <w:tmpl w:val="69380E32"/>
    <w:lvl w:ilvl="0" w:tplc="E1AE7D78">
      <w:start w:val="1"/>
      <w:numFmt w:val="decimal"/>
      <w:lvlText w:val="%1."/>
      <w:lvlJc w:val="left"/>
      <w:pPr>
        <w:ind w:left="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88F5A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5A64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4233F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E0CD9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418CD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EA0E0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E8A9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209B4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3C13F18"/>
    <w:multiLevelType w:val="hybridMultilevel"/>
    <w:tmpl w:val="691A990E"/>
    <w:lvl w:ilvl="0" w:tplc="3B24556C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F4BF6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EEF8C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506DB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B057B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005E9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B56A40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A64D7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0E699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9C157A1"/>
    <w:multiLevelType w:val="hybridMultilevel"/>
    <w:tmpl w:val="E4FAE6FC"/>
    <w:lvl w:ilvl="0" w:tplc="D9C27C8A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5EDC26">
      <w:start w:val="1"/>
      <w:numFmt w:val="lowerLetter"/>
      <w:lvlText w:val="%2"/>
      <w:lvlJc w:val="left"/>
      <w:pPr>
        <w:ind w:left="1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20B334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D467376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48C406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E7839E8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D42EE8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38B634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5AD73C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6DB876E8"/>
    <w:multiLevelType w:val="hybridMultilevel"/>
    <w:tmpl w:val="D0E2149A"/>
    <w:lvl w:ilvl="0" w:tplc="B46E57A2">
      <w:start w:val="1"/>
      <w:numFmt w:val="decimal"/>
      <w:lvlText w:val="%1."/>
      <w:lvlJc w:val="left"/>
      <w:pPr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AAB242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9CFDB0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EA80EE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20755E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D8AF8A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74DA48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CA1FB4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EEAD8C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03C0139"/>
    <w:multiLevelType w:val="hybridMultilevel"/>
    <w:tmpl w:val="3B3CF688"/>
    <w:lvl w:ilvl="0" w:tplc="6B783EAC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B43E6C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6C1960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13296F6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484DC2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8C6DB2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BA0994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7A673A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1EDD86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7AA7A51"/>
    <w:multiLevelType w:val="hybridMultilevel"/>
    <w:tmpl w:val="A63268A8"/>
    <w:lvl w:ilvl="0" w:tplc="74C07154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14433D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9ECC8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47036C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CAA625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CCFD4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58D7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7C42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5A3DE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79132F45"/>
    <w:multiLevelType w:val="hybridMultilevel"/>
    <w:tmpl w:val="356486A8"/>
    <w:lvl w:ilvl="0" w:tplc="39F6E6C2">
      <w:start w:val="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0707264">
      <w:start w:val="1"/>
      <w:numFmt w:val="lowerLetter"/>
      <w:lvlText w:val="%2"/>
      <w:lvlJc w:val="left"/>
      <w:pPr>
        <w:ind w:left="1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285CF8">
      <w:start w:val="1"/>
      <w:numFmt w:val="lowerRoman"/>
      <w:lvlText w:val="%3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24A1DA">
      <w:start w:val="1"/>
      <w:numFmt w:val="decimal"/>
      <w:lvlText w:val="%4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809070">
      <w:start w:val="1"/>
      <w:numFmt w:val="lowerLetter"/>
      <w:lvlText w:val="%5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8FE9E90">
      <w:start w:val="1"/>
      <w:numFmt w:val="lowerRoman"/>
      <w:lvlText w:val="%6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98BECC">
      <w:start w:val="1"/>
      <w:numFmt w:val="decimal"/>
      <w:lvlText w:val="%7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D326262">
      <w:start w:val="1"/>
      <w:numFmt w:val="lowerLetter"/>
      <w:lvlText w:val="%8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BE1D1C">
      <w:start w:val="1"/>
      <w:numFmt w:val="lowerRoman"/>
      <w:lvlText w:val="%9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79574569"/>
    <w:multiLevelType w:val="hybridMultilevel"/>
    <w:tmpl w:val="45368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5190F"/>
    <w:multiLevelType w:val="hybridMultilevel"/>
    <w:tmpl w:val="142058FE"/>
    <w:lvl w:ilvl="0" w:tplc="9776F414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FE9CD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4A942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9E898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60D89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F8D08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642DC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FAE53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5143A0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24"/>
  </w:num>
  <w:num w:numId="26">
    <w:abstractNumId w:val="1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939"/>
    <w:rsid w:val="000C40B1"/>
    <w:rsid w:val="000E13C6"/>
    <w:rsid w:val="000F3AF7"/>
    <w:rsid w:val="00187E3C"/>
    <w:rsid w:val="00281A82"/>
    <w:rsid w:val="00427D19"/>
    <w:rsid w:val="00495939"/>
    <w:rsid w:val="005073B4"/>
    <w:rsid w:val="00520A62"/>
    <w:rsid w:val="0052293B"/>
    <w:rsid w:val="00533DEE"/>
    <w:rsid w:val="00573983"/>
    <w:rsid w:val="00644C3E"/>
    <w:rsid w:val="00751E67"/>
    <w:rsid w:val="00942922"/>
    <w:rsid w:val="00943D7A"/>
    <w:rsid w:val="009B0E2C"/>
    <w:rsid w:val="00A706C0"/>
    <w:rsid w:val="00A941CF"/>
    <w:rsid w:val="00AB35AA"/>
    <w:rsid w:val="00AB6CA8"/>
    <w:rsid w:val="00C75250"/>
    <w:rsid w:val="00D663D7"/>
    <w:rsid w:val="00EA1B9B"/>
    <w:rsid w:val="00EA31AB"/>
    <w:rsid w:val="00ED1C9B"/>
    <w:rsid w:val="00F33A03"/>
    <w:rsid w:val="00F464F9"/>
    <w:rsid w:val="00F8013A"/>
    <w:rsid w:val="00FE0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52C"/>
  </w:style>
  <w:style w:type="paragraph" w:styleId="Nagwek1">
    <w:name w:val="heading 1"/>
    <w:basedOn w:val="Normalny"/>
    <w:next w:val="Normalny"/>
    <w:link w:val="Nagwek1Znak"/>
    <w:uiPriority w:val="9"/>
    <w:qFormat/>
    <w:rsid w:val="00ED1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52293B"/>
    <w:pPr>
      <w:keepNext/>
      <w:keepLines/>
      <w:spacing w:after="61" w:line="264" w:lineRule="auto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59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5939"/>
    <w:rPr>
      <w:color w:val="605E5C"/>
      <w:shd w:val="clear" w:color="auto" w:fill="E1DFDD"/>
    </w:rPr>
  </w:style>
  <w:style w:type="table" w:customStyle="1" w:styleId="TableGrid">
    <w:name w:val="TableGrid"/>
    <w:rsid w:val="0052293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52293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D1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AB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3A0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1A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teresajacht@onet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zestno@poczta.f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szestno@poczta.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zdalnelek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E589-78B8-4B5A-9843-14A27667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5500</Words>
  <Characters>33001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ZS</cp:lastModifiedBy>
  <cp:revision>3</cp:revision>
  <cp:lastPrinted>2020-10-16T08:42:00Z</cp:lastPrinted>
  <dcterms:created xsi:type="dcterms:W3CDTF">2020-10-16T08:45:00Z</dcterms:created>
  <dcterms:modified xsi:type="dcterms:W3CDTF">2020-10-16T09:30:00Z</dcterms:modified>
</cp:coreProperties>
</file>